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2"/>
      </w:tblGrid>
      <w:tr w:rsidR="003C64B8" w:rsidRPr="00660134" w14:paraId="6986DF75" w14:textId="77777777">
        <w:trPr>
          <w:jc w:val="center"/>
        </w:trPr>
        <w:tc>
          <w:tcPr>
            <w:tcW w:w="9362" w:type="dxa"/>
          </w:tcPr>
          <w:p w14:paraId="0B533FA6" w14:textId="77777777" w:rsidR="00D36DFA" w:rsidRDefault="00F12232" w:rsidP="0020699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438"/>
                <w:tab w:val="left" w:pos="6044"/>
              </w:tabs>
              <w:spacing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660134">
              <w:rPr>
                <w:rFonts w:ascii="Arial" w:hAnsi="Arial" w:cs="Arial"/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24768A1B" wp14:editId="729CEE52">
                  <wp:simplePos x="0" y="0"/>
                  <wp:positionH relativeFrom="column">
                    <wp:posOffset>2575367</wp:posOffset>
                  </wp:positionH>
                  <wp:positionV relativeFrom="paragraph">
                    <wp:posOffset>19243</wp:posOffset>
                  </wp:positionV>
                  <wp:extent cx="632957" cy="898498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9" t="-1418" r="-1479" b="-1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57" cy="898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36DFA">
              <w:rPr>
                <w:rFonts w:ascii="Arial" w:hAnsi="Arial" w:cs="Arial"/>
                <w:b/>
                <w:bCs/>
                <w:lang w:val="fr-CA"/>
              </w:rPr>
              <w:tab/>
            </w:r>
            <w:r w:rsidR="003C64B8" w:rsidRPr="00660134">
              <w:rPr>
                <w:rFonts w:ascii="Arial" w:hAnsi="Arial" w:cs="Arial"/>
                <w:b/>
                <w:bCs/>
                <w:lang w:val="fr-CA"/>
              </w:rPr>
              <w:t>Dominion Command</w:t>
            </w:r>
            <w:r w:rsidR="00D36DFA">
              <w:rPr>
                <w:rFonts w:ascii="Arial" w:hAnsi="Arial" w:cs="Arial"/>
                <w:b/>
                <w:bCs/>
                <w:lang w:val="fr-CA"/>
              </w:rPr>
              <w:tab/>
              <w:t>La Direction nationale</w:t>
            </w:r>
          </w:p>
          <w:p w14:paraId="13BD75A9" w14:textId="77777777" w:rsidR="003C64B8" w:rsidRPr="00660134" w:rsidRDefault="003C64B8" w:rsidP="00D36DF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438"/>
                <w:tab w:val="left" w:pos="5691"/>
              </w:tabs>
              <w:spacing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660134">
              <w:rPr>
                <w:rFonts w:ascii="Arial" w:hAnsi="Arial" w:cs="Arial"/>
                <w:b/>
                <w:bCs/>
                <w:lang w:val="fr-CA"/>
              </w:rPr>
              <w:t xml:space="preserve">The Royal </w:t>
            </w:r>
            <w:r w:rsidRPr="00CD053C">
              <w:rPr>
                <w:rFonts w:ascii="Arial" w:hAnsi="Arial" w:cs="Arial"/>
                <w:b/>
                <w:bCs/>
                <w:lang w:val="fr-CA"/>
              </w:rPr>
              <w:t>Canadian Legion</w:t>
            </w:r>
            <w:r w:rsidRPr="00660134">
              <w:rPr>
                <w:rFonts w:ascii="Arial" w:hAnsi="Arial" w:cs="Arial"/>
                <w:b/>
                <w:bCs/>
                <w:lang w:val="fr-CA"/>
              </w:rPr>
              <w:tab/>
              <w:t>La Légion royale canadienne</w:t>
            </w:r>
          </w:p>
          <w:p w14:paraId="66578A44" w14:textId="77777777" w:rsidR="003C64B8" w:rsidRPr="00660134" w:rsidRDefault="003C64B8" w:rsidP="00F02676">
            <w:pPr>
              <w:spacing w:line="300" w:lineRule="exact"/>
              <w:rPr>
                <w:rFonts w:ascii="Arial" w:hAnsi="Arial" w:cs="Arial"/>
                <w:lang w:val="fr-CA"/>
              </w:rPr>
            </w:pPr>
          </w:p>
          <w:p w14:paraId="4760438C" w14:textId="77777777" w:rsidR="003C64B8" w:rsidRPr="00660134" w:rsidRDefault="003C64B8" w:rsidP="00F02676">
            <w:pPr>
              <w:spacing w:line="300" w:lineRule="exact"/>
              <w:rPr>
                <w:rFonts w:ascii="Arial" w:hAnsi="Arial" w:cs="Arial"/>
                <w:lang w:val="fr-CA"/>
              </w:rPr>
            </w:pPr>
          </w:p>
          <w:p w14:paraId="530C1A77" w14:textId="77777777" w:rsidR="00C27ACB" w:rsidRDefault="00C27ACB" w:rsidP="002216CE">
            <w:pPr>
              <w:tabs>
                <w:tab w:val="center" w:pos="4561"/>
              </w:tabs>
              <w:rPr>
                <w:rFonts w:ascii="Arial" w:hAnsi="Arial" w:cs="Arial"/>
                <w:lang w:val="fr-CA"/>
              </w:rPr>
            </w:pPr>
          </w:p>
          <w:p w14:paraId="12602172" w14:textId="77777777" w:rsidR="002216CE" w:rsidRPr="00AD1002" w:rsidRDefault="002216CE" w:rsidP="002216CE">
            <w:pPr>
              <w:tabs>
                <w:tab w:val="center" w:pos="4561"/>
              </w:tabs>
              <w:rPr>
                <w:rFonts w:ascii="Arial" w:hAnsi="Arial" w:cs="Arial"/>
                <w:lang w:val="fr-CA"/>
              </w:rPr>
            </w:pPr>
          </w:p>
          <w:p w14:paraId="0CEFE091" w14:textId="77777777" w:rsidR="003C64B8" w:rsidRPr="00660134" w:rsidRDefault="00660134" w:rsidP="00F02676">
            <w:pPr>
              <w:tabs>
                <w:tab w:val="center" w:pos="4561"/>
              </w:tabs>
              <w:spacing w:after="58" w:line="300" w:lineRule="exact"/>
              <w:jc w:val="center"/>
              <w:rPr>
                <w:rFonts w:ascii="Arial" w:hAnsi="Arial" w:cs="Arial"/>
                <w:lang w:val="fr-CA"/>
              </w:rPr>
            </w:pPr>
            <w:r w:rsidRPr="00660134">
              <w:rPr>
                <w:rFonts w:ascii="Arial" w:hAnsi="Arial" w:cs="Arial"/>
                <w:b/>
                <w:bCs/>
                <w:u w:val="single"/>
                <w:lang w:val="fr-CA"/>
              </w:rPr>
              <w:t>NOTE DE SERVICE</w:t>
            </w:r>
          </w:p>
        </w:tc>
      </w:tr>
      <w:tr w:rsidR="003C64B8" w:rsidRPr="00660134" w14:paraId="4A81C13D" w14:textId="77777777">
        <w:trPr>
          <w:jc w:val="center"/>
        </w:trPr>
        <w:tc>
          <w:tcPr>
            <w:tcW w:w="9362" w:type="dxa"/>
          </w:tcPr>
          <w:p w14:paraId="763781F6" w14:textId="77777777" w:rsidR="003C64B8" w:rsidRPr="00660134" w:rsidRDefault="003C64B8" w:rsidP="00F02676">
            <w:pPr>
              <w:spacing w:after="58" w:line="300" w:lineRule="exact"/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6EDF1933" w14:textId="77777777" w:rsidR="003C64B8" w:rsidRPr="00660134" w:rsidRDefault="003C64B8" w:rsidP="00F02676">
      <w:pPr>
        <w:spacing w:line="300" w:lineRule="exact"/>
        <w:rPr>
          <w:rFonts w:ascii="Arial" w:hAnsi="Arial" w:cs="Arial"/>
          <w:vanish/>
          <w:lang w:val="fr-CA"/>
        </w:rPr>
      </w:pPr>
    </w:p>
    <w:tbl>
      <w:tblPr>
        <w:tblW w:w="9808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6"/>
        <w:gridCol w:w="3874"/>
        <w:gridCol w:w="1530"/>
        <w:gridCol w:w="2788"/>
      </w:tblGrid>
      <w:tr w:rsidR="003C64B8" w:rsidRPr="00F7569F" w14:paraId="5F04B88B" w14:textId="77777777" w:rsidTr="00991BCF">
        <w:trPr>
          <w:trHeight w:val="476"/>
        </w:trPr>
        <w:tc>
          <w:tcPr>
            <w:tcW w:w="1616" w:type="dxa"/>
            <w:vAlign w:val="center"/>
          </w:tcPr>
          <w:p w14:paraId="7FD6A3C6" w14:textId="77777777" w:rsidR="003C64B8" w:rsidRPr="00F7569F" w:rsidRDefault="00660134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À :</w:t>
            </w:r>
          </w:p>
        </w:tc>
        <w:tc>
          <w:tcPr>
            <w:tcW w:w="3874" w:type="dxa"/>
            <w:vAlign w:val="center"/>
          </w:tcPr>
          <w:p w14:paraId="6855D2A5" w14:textId="77777777" w:rsidR="003C64B8" w:rsidRPr="00F7569F" w:rsidRDefault="00E54A5F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LIST</w:t>
            </w:r>
            <w:r w:rsidR="00660134" w:rsidRPr="00F7569F">
              <w:rPr>
                <w:rFonts w:ascii="Arial" w:hAnsi="Arial" w:cs="Arial"/>
                <w:b/>
                <w:bCs/>
                <w:lang w:val="fr-CA"/>
              </w:rPr>
              <w:t>E DE DISTRIBUTION</w:t>
            </w:r>
          </w:p>
        </w:tc>
        <w:tc>
          <w:tcPr>
            <w:tcW w:w="1530" w:type="dxa"/>
            <w:vAlign w:val="center"/>
          </w:tcPr>
          <w:p w14:paraId="3F7EFD8D" w14:textId="77777777" w:rsidR="003C64B8" w:rsidRPr="00F7569F" w:rsidRDefault="00660134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DOSSIER :</w:t>
            </w:r>
          </w:p>
        </w:tc>
        <w:tc>
          <w:tcPr>
            <w:tcW w:w="2788" w:type="dxa"/>
            <w:vAlign w:val="center"/>
          </w:tcPr>
          <w:p w14:paraId="05D1DC7F" w14:textId="77777777" w:rsidR="003C64B8" w:rsidRPr="00F7569F" w:rsidRDefault="00E54A5F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42-2</w:t>
            </w:r>
            <w:r w:rsidR="00C27ACB" w:rsidRPr="00F7569F">
              <w:rPr>
                <w:rFonts w:ascii="Arial" w:hAnsi="Arial" w:cs="Arial"/>
                <w:b/>
                <w:bCs/>
                <w:lang w:val="fr-CA"/>
              </w:rPr>
              <w:t>-5</w:t>
            </w:r>
          </w:p>
        </w:tc>
      </w:tr>
      <w:tr w:rsidR="003C64B8" w:rsidRPr="00F7569F" w14:paraId="73BF7E34" w14:textId="77777777" w:rsidTr="00991BCF">
        <w:trPr>
          <w:trHeight w:val="827"/>
        </w:trPr>
        <w:tc>
          <w:tcPr>
            <w:tcW w:w="1616" w:type="dxa"/>
            <w:vAlign w:val="center"/>
          </w:tcPr>
          <w:p w14:paraId="5328A67A" w14:textId="77777777" w:rsidR="003C64B8" w:rsidRPr="00F7569F" w:rsidRDefault="00660134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DE :</w:t>
            </w:r>
          </w:p>
        </w:tc>
        <w:tc>
          <w:tcPr>
            <w:tcW w:w="3874" w:type="dxa"/>
            <w:vAlign w:val="center"/>
          </w:tcPr>
          <w:p w14:paraId="59878B6F" w14:textId="77777777" w:rsidR="003C64B8" w:rsidRPr="00F7569F" w:rsidRDefault="00660134" w:rsidP="008305A3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COMITÉ DES</w:t>
            </w:r>
            <w:r w:rsidR="00E54A5F" w:rsidRPr="00F7569F">
              <w:rPr>
                <w:rFonts w:ascii="Arial" w:hAnsi="Arial" w:cs="Arial"/>
                <w:b/>
                <w:bCs/>
                <w:lang w:val="fr-CA"/>
              </w:rPr>
              <w:t xml:space="preserve"> SPORTS</w:t>
            </w:r>
            <w:r w:rsidR="008305A3" w:rsidRPr="00F7569F">
              <w:rPr>
                <w:rFonts w:ascii="Arial" w:hAnsi="Arial" w:cs="Arial"/>
                <w:b/>
                <w:bCs/>
                <w:lang w:val="fr-CA"/>
              </w:rPr>
              <w:t xml:space="preserve"> DE</w:t>
            </w:r>
            <w:r w:rsidRPr="00F7569F">
              <w:rPr>
                <w:rFonts w:ascii="Arial" w:hAnsi="Arial" w:cs="Arial"/>
                <w:b/>
                <w:bCs/>
                <w:lang w:val="fr-CA"/>
              </w:rPr>
              <w:br/>
            </w:r>
            <w:r w:rsidR="008305A3" w:rsidRPr="00F7569F">
              <w:rPr>
                <w:rFonts w:ascii="Arial" w:hAnsi="Arial" w:cs="Arial"/>
                <w:b/>
                <w:bCs/>
                <w:lang w:val="fr-CA"/>
              </w:rPr>
              <w:t xml:space="preserve">LA </w:t>
            </w:r>
            <w:r w:rsidRPr="00F7569F">
              <w:rPr>
                <w:rFonts w:ascii="Arial" w:hAnsi="Arial" w:cs="Arial"/>
                <w:b/>
                <w:bCs/>
                <w:lang w:val="fr-CA"/>
              </w:rPr>
              <w:t>DIRECTION NATIONALE</w:t>
            </w:r>
          </w:p>
        </w:tc>
        <w:tc>
          <w:tcPr>
            <w:tcW w:w="1530" w:type="dxa"/>
            <w:vAlign w:val="center"/>
          </w:tcPr>
          <w:p w14:paraId="3FFCF77E" w14:textId="76791891" w:rsidR="003C64B8" w:rsidRPr="00F7569F" w:rsidRDefault="003C64B8" w:rsidP="00F904FC">
            <w:pPr>
              <w:tabs>
                <w:tab w:val="left" w:pos="1290"/>
              </w:tabs>
              <w:spacing w:after="58" w:line="300" w:lineRule="exact"/>
              <w:ind w:left="-120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DATE</w:t>
            </w:r>
            <w:r w:rsidR="00660134" w:rsidRPr="00F7569F">
              <w:rPr>
                <w:rFonts w:ascii="Arial" w:hAnsi="Arial" w:cs="Arial"/>
                <w:b/>
                <w:bCs/>
                <w:lang w:val="fr-CA"/>
              </w:rPr>
              <w:t> </w:t>
            </w:r>
            <w:r w:rsidRPr="00F7569F">
              <w:rPr>
                <w:rFonts w:ascii="Arial" w:hAnsi="Arial" w:cs="Arial"/>
                <w:b/>
                <w:bCs/>
                <w:lang w:val="fr-CA"/>
              </w:rPr>
              <w:t>:</w:t>
            </w:r>
            <w:r w:rsidR="00F904FC" w:rsidRPr="00F7569F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14:paraId="66AF7244" w14:textId="477F5A5F" w:rsidR="003C64B8" w:rsidRPr="00F7569F" w:rsidRDefault="00985A3A" w:rsidP="007611A1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21</w:t>
            </w:r>
            <w:r w:rsidR="00F904FC" w:rsidRPr="00F7569F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160704" w:rsidRPr="00160704">
              <w:rPr>
                <w:rFonts w:ascii="Arial" w:hAnsi="Arial" w:cs="Arial"/>
                <w:b/>
                <w:bCs/>
                <w:lang w:val="en-GB"/>
              </w:rPr>
              <w:t>février</w:t>
            </w:r>
            <w:proofErr w:type="spellEnd"/>
            <w:r w:rsidR="00F904FC" w:rsidRPr="00F7569F">
              <w:rPr>
                <w:rFonts w:ascii="Arial" w:hAnsi="Arial" w:cs="Arial"/>
                <w:b/>
                <w:bCs/>
                <w:lang w:val="en-GB"/>
              </w:rPr>
              <w:t xml:space="preserve"> 2023</w:t>
            </w:r>
          </w:p>
        </w:tc>
      </w:tr>
      <w:tr w:rsidR="00FE3551" w:rsidRPr="00985A3A" w14:paraId="67FF6457" w14:textId="77777777" w:rsidTr="00991BCF">
        <w:trPr>
          <w:trHeight w:val="809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1459997D" w14:textId="77777777" w:rsidR="003C64B8" w:rsidRPr="00F7569F" w:rsidRDefault="00660134" w:rsidP="00F02676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OBJET :</w:t>
            </w:r>
          </w:p>
        </w:tc>
        <w:tc>
          <w:tcPr>
            <w:tcW w:w="8192" w:type="dxa"/>
            <w:gridSpan w:val="3"/>
            <w:tcBorders>
              <w:bottom w:val="single" w:sz="4" w:space="0" w:color="auto"/>
            </w:tcBorders>
            <w:vAlign w:val="center"/>
          </w:tcPr>
          <w:p w14:paraId="4C6208FB" w14:textId="24939B73" w:rsidR="00C27ACB" w:rsidRPr="00F7569F" w:rsidRDefault="00F904FC" w:rsidP="002216CE">
            <w:pPr>
              <w:spacing w:after="58" w:line="300" w:lineRule="exact"/>
              <w:rPr>
                <w:rFonts w:ascii="Arial" w:hAnsi="Arial" w:cs="Arial"/>
                <w:b/>
                <w:bCs/>
                <w:lang w:val="fr-CA"/>
              </w:rPr>
            </w:pPr>
            <w:r w:rsidRPr="00F7569F">
              <w:rPr>
                <w:rFonts w:ascii="Arial" w:hAnsi="Arial" w:cs="Arial"/>
                <w:b/>
                <w:bCs/>
                <w:lang w:val="fr-CA"/>
              </w:rPr>
              <w:t>APPEL DE DEMANDES D’ACCUEIL D’UN CHAMPIONNAT NATIONAL DE SPORTS POUR MEMBRES EN 2025</w:t>
            </w:r>
          </w:p>
        </w:tc>
      </w:tr>
    </w:tbl>
    <w:p w14:paraId="4BB951AB" w14:textId="77777777" w:rsidR="003C64B8" w:rsidRPr="00F7569F" w:rsidRDefault="003C64B8" w:rsidP="00F02676">
      <w:pPr>
        <w:spacing w:line="300" w:lineRule="exact"/>
        <w:jc w:val="both"/>
        <w:rPr>
          <w:rFonts w:ascii="Arial" w:hAnsi="Arial" w:cs="Arial"/>
          <w:lang w:val="fr-CA"/>
        </w:rPr>
      </w:pPr>
    </w:p>
    <w:p w14:paraId="1F7EF4D3" w14:textId="77777777" w:rsidR="006F6BF8" w:rsidRPr="00F7569F" w:rsidRDefault="00660134" w:rsidP="00F02676">
      <w:pPr>
        <w:spacing w:line="260" w:lineRule="exact"/>
        <w:jc w:val="both"/>
        <w:rPr>
          <w:rFonts w:ascii="Arial" w:hAnsi="Arial" w:cs="Arial"/>
          <w:b/>
          <w:u w:val="single"/>
          <w:lang w:val="fr-CA"/>
        </w:rPr>
      </w:pPr>
      <w:r w:rsidRPr="00F7569F">
        <w:rPr>
          <w:rFonts w:ascii="Arial" w:hAnsi="Arial" w:cs="Arial"/>
          <w:b/>
          <w:u w:val="single"/>
          <w:lang w:val="fr-CA"/>
        </w:rPr>
        <w:t>GÉNÉ</w:t>
      </w:r>
      <w:r w:rsidR="00772EDC" w:rsidRPr="00F7569F">
        <w:rPr>
          <w:rFonts w:ascii="Arial" w:hAnsi="Arial" w:cs="Arial"/>
          <w:b/>
          <w:u w:val="single"/>
          <w:lang w:val="fr-CA"/>
        </w:rPr>
        <w:t>RAL</w:t>
      </w:r>
      <w:r w:rsidRPr="00F7569F">
        <w:rPr>
          <w:rFonts w:ascii="Arial" w:hAnsi="Arial" w:cs="Arial"/>
          <w:b/>
          <w:u w:val="single"/>
          <w:lang w:val="fr-CA"/>
        </w:rPr>
        <w:t>ITÉS</w:t>
      </w:r>
    </w:p>
    <w:p w14:paraId="6483051D" w14:textId="77777777" w:rsidR="006F6BF8" w:rsidRPr="00F7569F" w:rsidRDefault="006F6BF8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116807CC" w14:textId="79E51904" w:rsidR="00660134" w:rsidRPr="00F7569F" w:rsidRDefault="006F6BF8" w:rsidP="008829FA">
      <w:pPr>
        <w:spacing w:line="260" w:lineRule="exact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1.</w:t>
      </w:r>
      <w:r w:rsidRPr="00F7569F">
        <w:rPr>
          <w:rFonts w:ascii="Arial" w:hAnsi="Arial" w:cs="Arial"/>
          <w:lang w:val="fr-CA"/>
        </w:rPr>
        <w:tab/>
      </w:r>
      <w:r w:rsidR="00F904FC" w:rsidRPr="00F7569F">
        <w:rPr>
          <w:rFonts w:ascii="Arial" w:hAnsi="Arial" w:cs="Arial"/>
          <w:lang w:val="fr-CA"/>
        </w:rPr>
        <w:t>Le Comité des sports de la Direction nationale lance un appel aux candidatures pour accueillir l'un des championnats de sports pour membres de la Direction nationale en 2025 (</w:t>
      </w:r>
      <w:proofErr w:type="spellStart"/>
      <w:r w:rsidR="00F904FC" w:rsidRPr="00F7569F">
        <w:rPr>
          <w:rFonts w:ascii="Arial" w:hAnsi="Arial" w:cs="Arial"/>
          <w:lang w:val="fr-CA"/>
        </w:rPr>
        <w:t>cribbage</w:t>
      </w:r>
      <w:proofErr w:type="spellEnd"/>
      <w:r w:rsidR="00F904FC" w:rsidRPr="00F7569F">
        <w:rPr>
          <w:rFonts w:ascii="Arial" w:hAnsi="Arial" w:cs="Arial"/>
          <w:lang w:val="fr-CA"/>
        </w:rPr>
        <w:t xml:space="preserve">, fléchettes et jeu de la huit). </w:t>
      </w:r>
      <w:r w:rsidR="006F2766" w:rsidRPr="00F7569F">
        <w:rPr>
          <w:rFonts w:ascii="Arial" w:hAnsi="Arial" w:cs="Arial"/>
          <w:lang w:val="fr-CA"/>
        </w:rPr>
        <w:t>Toute demande pour agir à titre d</w:t>
      </w:r>
      <w:r w:rsidR="008829FA" w:rsidRPr="00F7569F">
        <w:rPr>
          <w:rFonts w:ascii="Arial" w:hAnsi="Arial" w:cs="Arial"/>
          <w:lang w:val="fr-CA"/>
        </w:rPr>
        <w:t xml:space="preserve">’hôte </w:t>
      </w:r>
      <w:r w:rsidR="006F2766" w:rsidRPr="00F7569F">
        <w:rPr>
          <w:rFonts w:ascii="Arial" w:hAnsi="Arial" w:cs="Arial"/>
          <w:lang w:val="fr-CA"/>
        </w:rPr>
        <w:t>sera considérée, peu importe la filiale ou direction provinciale.</w:t>
      </w:r>
      <w:r w:rsidR="00CD053C" w:rsidRPr="00F7569F">
        <w:rPr>
          <w:rFonts w:ascii="Arial" w:hAnsi="Arial" w:cs="Arial"/>
          <w:lang w:val="fr-CA"/>
        </w:rPr>
        <w:t xml:space="preserve"> </w:t>
      </w:r>
      <w:r w:rsidR="002F3825" w:rsidRPr="00F7569F">
        <w:rPr>
          <w:rFonts w:ascii="Arial" w:hAnsi="Arial" w:cs="Arial"/>
          <w:lang w:val="fr-CA"/>
        </w:rPr>
        <w:t>C</w:t>
      </w:r>
      <w:r w:rsidR="001C5A67" w:rsidRPr="00F7569F">
        <w:rPr>
          <w:rFonts w:ascii="Arial" w:hAnsi="Arial" w:cs="Arial"/>
          <w:lang w:val="fr-CA"/>
        </w:rPr>
        <w:t>i-joint u</w:t>
      </w:r>
      <w:r w:rsidR="00660134" w:rsidRPr="00F7569F">
        <w:rPr>
          <w:rFonts w:ascii="Arial" w:hAnsi="Arial" w:cs="Arial"/>
          <w:lang w:val="fr-CA"/>
        </w:rPr>
        <w:t xml:space="preserve">n </w:t>
      </w:r>
      <w:r w:rsidR="00210CBC" w:rsidRPr="00F7569F">
        <w:rPr>
          <w:rFonts w:ascii="Arial" w:hAnsi="Arial" w:cs="Arial"/>
          <w:lang w:val="fr-CA"/>
        </w:rPr>
        <w:t>formulaire</w:t>
      </w:r>
      <w:r w:rsidR="00660134" w:rsidRPr="00F7569F">
        <w:rPr>
          <w:rFonts w:ascii="Arial" w:hAnsi="Arial" w:cs="Arial"/>
          <w:lang w:val="fr-CA"/>
        </w:rPr>
        <w:t xml:space="preserve"> de demande d’accueil.</w:t>
      </w:r>
    </w:p>
    <w:p w14:paraId="5EFFE3EA" w14:textId="77777777" w:rsidR="00C4428F" w:rsidRPr="00F7569F" w:rsidRDefault="00C4428F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19D77ACD" w14:textId="77777777" w:rsidR="00E54A5F" w:rsidRPr="00F7569F" w:rsidRDefault="00772EDC" w:rsidP="00F02676">
      <w:pPr>
        <w:spacing w:line="260" w:lineRule="exact"/>
        <w:jc w:val="both"/>
        <w:rPr>
          <w:rFonts w:ascii="Arial" w:hAnsi="Arial" w:cs="Arial"/>
          <w:b/>
          <w:u w:val="single"/>
          <w:lang w:val="fr-CA"/>
        </w:rPr>
      </w:pPr>
      <w:r w:rsidRPr="00F7569F">
        <w:rPr>
          <w:rFonts w:ascii="Arial" w:hAnsi="Arial" w:cs="Arial"/>
          <w:b/>
          <w:u w:val="single"/>
          <w:lang w:val="fr-CA"/>
        </w:rPr>
        <w:t>DATES</w:t>
      </w:r>
    </w:p>
    <w:p w14:paraId="7A8EC86F" w14:textId="77777777" w:rsidR="006F6BF8" w:rsidRPr="00F7569F" w:rsidRDefault="006F6BF8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52AC52D8" w14:textId="0727C6BC" w:rsidR="00E54A5F" w:rsidRPr="00F7569F" w:rsidRDefault="006F6BF8" w:rsidP="00F6039C">
      <w:pPr>
        <w:spacing w:line="260" w:lineRule="exact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2.</w:t>
      </w:r>
      <w:r w:rsidRPr="00F7569F">
        <w:rPr>
          <w:rFonts w:ascii="Arial" w:hAnsi="Arial" w:cs="Arial"/>
          <w:lang w:val="fr-CA"/>
        </w:rPr>
        <w:tab/>
      </w:r>
      <w:r w:rsidR="00660134" w:rsidRPr="00F7569F">
        <w:rPr>
          <w:rFonts w:ascii="Arial" w:hAnsi="Arial" w:cs="Arial"/>
          <w:lang w:val="fr-CA"/>
        </w:rPr>
        <w:t>Le Comité des sports de la Direction nationale a approuvé les dates suivantes pour la tenue des championnats nationaux de sports pour membres en</w:t>
      </w:r>
      <w:r w:rsidR="00E03255" w:rsidRPr="00F7569F">
        <w:rPr>
          <w:rFonts w:ascii="Arial" w:hAnsi="Arial" w:cs="Arial"/>
          <w:lang w:val="fr-CA"/>
        </w:rPr>
        <w:t> </w:t>
      </w:r>
      <w:r w:rsidR="000B5D3B" w:rsidRPr="00F7569F">
        <w:rPr>
          <w:rFonts w:ascii="Arial" w:hAnsi="Arial" w:cs="Arial"/>
          <w:lang w:val="fr-CA"/>
        </w:rPr>
        <w:t>202</w:t>
      </w:r>
      <w:r w:rsidR="00F904FC" w:rsidRPr="00F7569F">
        <w:rPr>
          <w:rFonts w:ascii="Arial" w:hAnsi="Arial" w:cs="Arial"/>
          <w:lang w:val="fr-CA"/>
        </w:rPr>
        <w:t>5</w:t>
      </w:r>
      <w:r w:rsidR="00660134" w:rsidRPr="00F7569F">
        <w:rPr>
          <w:rFonts w:ascii="Arial" w:hAnsi="Arial" w:cs="Arial"/>
          <w:lang w:val="fr-CA"/>
        </w:rPr>
        <w:t> :</w:t>
      </w:r>
    </w:p>
    <w:p w14:paraId="37F30083" w14:textId="77777777" w:rsidR="00AD1002" w:rsidRPr="00F7569F" w:rsidRDefault="00AD1002" w:rsidP="00AD100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56D2C8FF" w14:textId="77777777" w:rsidR="00F904FC" w:rsidRPr="00F7569F" w:rsidRDefault="00F904FC" w:rsidP="00F904FC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proofErr w:type="spellStart"/>
      <w:r w:rsidRPr="00F7569F">
        <w:rPr>
          <w:rFonts w:ascii="Arial" w:hAnsi="Arial" w:cs="Arial"/>
          <w:b/>
          <w:lang w:val="fr-CA"/>
        </w:rPr>
        <w:t>Cribbage</w:t>
      </w:r>
      <w:proofErr w:type="spellEnd"/>
      <w:r w:rsidRPr="00F7569F">
        <w:rPr>
          <w:rFonts w:ascii="Arial" w:hAnsi="Arial" w:cs="Arial"/>
          <w:lang w:val="fr-CA"/>
        </w:rPr>
        <w:t xml:space="preserve">: du vendredi 25 avril au lundi 28 avril 2025 (le vendredi et le lundi étant respectivement le jour d'arrivée et le jour de départ) ; et </w:t>
      </w:r>
    </w:p>
    <w:p w14:paraId="6F75BC5F" w14:textId="77777777" w:rsidR="00F904FC" w:rsidRPr="00F7569F" w:rsidRDefault="00F904FC" w:rsidP="00F904FC">
      <w:pPr>
        <w:rPr>
          <w:rFonts w:ascii="Arial" w:hAnsi="Arial" w:cs="Arial"/>
          <w:lang w:val="fr-CA"/>
        </w:rPr>
      </w:pPr>
    </w:p>
    <w:p w14:paraId="12C86B45" w14:textId="77777777" w:rsidR="00F904FC" w:rsidRPr="00F7569F" w:rsidRDefault="00F904FC" w:rsidP="00F904FC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b/>
          <w:lang w:val="fr-CA"/>
        </w:rPr>
        <w:t>Fléchettes</w:t>
      </w:r>
      <w:r w:rsidRPr="00F7569F">
        <w:rPr>
          <w:rFonts w:ascii="Arial" w:hAnsi="Arial" w:cs="Arial"/>
          <w:lang w:val="fr-CA"/>
        </w:rPr>
        <w:t>:</w:t>
      </w:r>
      <w:r w:rsidRPr="00F7569F">
        <w:rPr>
          <w:rFonts w:ascii="Arial" w:hAnsi="Arial" w:cs="Arial"/>
          <w:lang w:val="fr-CA"/>
        </w:rPr>
        <w:tab/>
        <w:t xml:space="preserve">du vendredi 2 mai au lundi 5 mai 2025 (le vendredi et le lundi étant respectivement le jour d'arrivée et le jour de départ) ; et </w:t>
      </w:r>
    </w:p>
    <w:p w14:paraId="2DC7F921" w14:textId="77777777" w:rsidR="00F904FC" w:rsidRPr="00F7569F" w:rsidRDefault="00F904FC" w:rsidP="00F904FC">
      <w:pPr>
        <w:rPr>
          <w:rFonts w:ascii="Arial" w:hAnsi="Arial" w:cs="Arial"/>
          <w:lang w:val="fr-CA"/>
        </w:rPr>
      </w:pPr>
    </w:p>
    <w:p w14:paraId="6BAD3044" w14:textId="1B80EF7F" w:rsidR="00F904FC" w:rsidRPr="00F7569F" w:rsidRDefault="00F904FC" w:rsidP="00F904FC">
      <w:pPr>
        <w:pStyle w:val="ListParagraph"/>
        <w:numPr>
          <w:ilvl w:val="0"/>
          <w:numId w:val="3"/>
        </w:numPr>
        <w:tabs>
          <w:tab w:val="left" w:pos="-1440"/>
        </w:tabs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b/>
          <w:bCs/>
          <w:lang w:val="fr-CA"/>
        </w:rPr>
        <w:t>Jeu de la huit</w:t>
      </w:r>
      <w:r w:rsidRPr="00F7569F">
        <w:rPr>
          <w:rFonts w:ascii="Arial" w:hAnsi="Arial" w:cs="Arial"/>
          <w:lang w:val="fr-CA"/>
        </w:rPr>
        <w:t>: de vendredi 23 mai au lundi 26 mai (le vendredi et le lundi étant respectivement le jour d'arrivée et le jour de départ).</w:t>
      </w:r>
    </w:p>
    <w:p w14:paraId="4DF2D7B4" w14:textId="77777777" w:rsidR="0053283C" w:rsidRPr="00F7569F" w:rsidRDefault="0053283C" w:rsidP="00F02676">
      <w:pPr>
        <w:spacing w:line="260" w:lineRule="exact"/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14:paraId="784A0596" w14:textId="77777777" w:rsidR="006F6BF8" w:rsidRPr="00F7569F" w:rsidRDefault="006E5F35" w:rsidP="008829FA">
      <w:pPr>
        <w:spacing w:line="260" w:lineRule="exact"/>
        <w:jc w:val="both"/>
        <w:rPr>
          <w:rFonts w:ascii="Arial" w:hAnsi="Arial" w:cs="Arial"/>
          <w:b/>
          <w:u w:val="single"/>
          <w:lang w:val="fr-CA"/>
        </w:rPr>
      </w:pPr>
      <w:r w:rsidRPr="00F7569F">
        <w:rPr>
          <w:rFonts w:ascii="Arial" w:hAnsi="Arial" w:cs="Arial"/>
          <w:b/>
          <w:u w:val="single"/>
          <w:lang w:val="fr-CA"/>
        </w:rPr>
        <w:t>CRITÈR</w:t>
      </w:r>
      <w:r w:rsidR="00650EB1" w:rsidRPr="00F7569F">
        <w:rPr>
          <w:rFonts w:ascii="Arial" w:hAnsi="Arial" w:cs="Arial"/>
          <w:b/>
          <w:u w:val="single"/>
          <w:lang w:val="fr-CA"/>
        </w:rPr>
        <w:t xml:space="preserve">ES </w:t>
      </w:r>
      <w:r w:rsidR="003A3FDE" w:rsidRPr="00F7569F">
        <w:rPr>
          <w:rFonts w:ascii="Arial" w:hAnsi="Arial" w:cs="Arial"/>
          <w:b/>
          <w:u w:val="single"/>
          <w:lang w:val="fr-CA"/>
        </w:rPr>
        <w:t>D</w:t>
      </w:r>
      <w:r w:rsidR="00650EB1" w:rsidRPr="00F7569F">
        <w:rPr>
          <w:rFonts w:ascii="Arial" w:hAnsi="Arial" w:cs="Arial"/>
          <w:b/>
          <w:u w:val="single"/>
          <w:lang w:val="fr-CA"/>
        </w:rPr>
        <w:t xml:space="preserve">’ACCUEIL </w:t>
      </w:r>
      <w:r w:rsidR="008829FA" w:rsidRPr="00F7569F">
        <w:rPr>
          <w:rFonts w:ascii="Arial" w:hAnsi="Arial" w:cs="Arial"/>
          <w:b/>
          <w:u w:val="single"/>
          <w:lang w:val="fr-CA"/>
        </w:rPr>
        <w:t xml:space="preserve">– </w:t>
      </w:r>
      <w:r w:rsidR="00650EB1" w:rsidRPr="00F7569F">
        <w:rPr>
          <w:rFonts w:ascii="Arial" w:hAnsi="Arial" w:cs="Arial"/>
          <w:b/>
          <w:u w:val="single"/>
          <w:lang w:val="fr-CA"/>
        </w:rPr>
        <w:t>GÉNÉRALITÉS</w:t>
      </w:r>
    </w:p>
    <w:p w14:paraId="4AC53ECE" w14:textId="77777777" w:rsidR="006F6BF8" w:rsidRPr="00F7569F" w:rsidRDefault="006F6BF8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0C0753A9" w14:textId="7C865C03" w:rsidR="006E5F35" w:rsidRPr="00F7569F" w:rsidRDefault="00C0086B" w:rsidP="00AB1D2C">
      <w:pPr>
        <w:pStyle w:val="ListParagraph"/>
        <w:tabs>
          <w:tab w:val="left" w:pos="0"/>
        </w:tabs>
        <w:spacing w:after="120"/>
        <w:ind w:left="0"/>
        <w:rPr>
          <w:rFonts w:ascii="Arial" w:hAnsi="Arial" w:cs="Arial"/>
          <w:spacing w:val="-2"/>
          <w:lang w:val="fr-CA"/>
        </w:rPr>
      </w:pPr>
      <w:r w:rsidRPr="00F7569F">
        <w:rPr>
          <w:rFonts w:ascii="Arial" w:hAnsi="Arial" w:cs="Arial"/>
          <w:spacing w:val="-2"/>
          <w:lang w:val="fr-CA"/>
        </w:rPr>
        <w:t>3.</w:t>
      </w:r>
      <w:r w:rsidRPr="00F7569F">
        <w:rPr>
          <w:rFonts w:ascii="Arial" w:hAnsi="Arial" w:cs="Arial"/>
          <w:spacing w:val="-2"/>
          <w:lang w:val="fr-CA"/>
        </w:rPr>
        <w:tab/>
      </w:r>
      <w:r w:rsidR="00E03255" w:rsidRPr="00F7569F">
        <w:rPr>
          <w:rFonts w:ascii="Arial" w:hAnsi="Arial" w:cs="Arial"/>
          <w:spacing w:val="-2"/>
          <w:lang w:val="fr-CA"/>
        </w:rPr>
        <w:t xml:space="preserve">Vous </w:t>
      </w:r>
      <w:r w:rsidR="00D1374E" w:rsidRPr="00F7569F">
        <w:rPr>
          <w:rFonts w:ascii="Arial" w:hAnsi="Arial" w:cs="Arial"/>
          <w:spacing w:val="-2"/>
          <w:lang w:val="fr-CA"/>
        </w:rPr>
        <w:t xml:space="preserve">pourrez consulter les conditions essentielles du processus de demande dans le </w:t>
      </w:r>
      <w:r w:rsidR="00D1374E" w:rsidRPr="00F7569F">
        <w:rPr>
          <w:rFonts w:ascii="Arial" w:hAnsi="Arial" w:cs="Arial"/>
          <w:i/>
          <w:spacing w:val="-2"/>
          <w:lang w:val="fr-CA"/>
        </w:rPr>
        <w:t>Guide des</w:t>
      </w:r>
      <w:r w:rsidR="00D1374E" w:rsidRPr="00F7569F">
        <w:rPr>
          <w:rFonts w:ascii="Arial" w:hAnsi="Arial" w:cs="Arial"/>
          <w:spacing w:val="-2"/>
          <w:lang w:val="fr-CA"/>
        </w:rPr>
        <w:t xml:space="preserve"> </w:t>
      </w:r>
      <w:r w:rsidR="00D1374E" w:rsidRPr="00F7569F">
        <w:rPr>
          <w:rFonts w:ascii="Arial" w:hAnsi="Arial" w:cs="Arial"/>
          <w:i/>
          <w:spacing w:val="-2"/>
          <w:lang w:val="fr-CA"/>
        </w:rPr>
        <w:t>sports</w:t>
      </w:r>
      <w:r w:rsidR="00D1374E" w:rsidRPr="00F7569F">
        <w:rPr>
          <w:rFonts w:ascii="Arial" w:hAnsi="Arial" w:cs="Arial"/>
          <w:spacing w:val="-2"/>
          <w:lang w:val="fr-CA"/>
        </w:rPr>
        <w:t xml:space="preserve"> de la Direction nationale, ou encore </w:t>
      </w:r>
      <w:r w:rsidR="008829FA" w:rsidRPr="00F7569F">
        <w:rPr>
          <w:rFonts w:ascii="Arial" w:hAnsi="Arial" w:cs="Arial"/>
          <w:spacing w:val="-2"/>
          <w:lang w:val="fr-CA"/>
        </w:rPr>
        <w:t>dans</w:t>
      </w:r>
      <w:r w:rsidR="00D1374E" w:rsidRPr="00F7569F">
        <w:rPr>
          <w:rFonts w:ascii="Arial" w:hAnsi="Arial" w:cs="Arial"/>
          <w:spacing w:val="-2"/>
          <w:lang w:val="fr-CA"/>
        </w:rPr>
        <w:t xml:space="preserve"> le site Web </w:t>
      </w:r>
      <w:r w:rsidR="00D1374E" w:rsidRPr="00F7569F">
        <w:rPr>
          <w:rFonts w:ascii="Arial" w:hAnsi="Arial" w:cs="Arial"/>
          <w:spacing w:val="-2"/>
          <w:lang w:val="fr-FR"/>
        </w:rPr>
        <w:t xml:space="preserve">du Portail de l’adhésion de La Légion royale canadienne (sous Ressources de direction/filiale / Sports </w:t>
      </w:r>
      <w:r w:rsidR="00AB1D2C" w:rsidRPr="00F7569F">
        <w:rPr>
          <w:rFonts w:ascii="Arial" w:hAnsi="Arial" w:cs="Arial"/>
          <w:spacing w:val="-2"/>
          <w:lang w:val="fr-FR"/>
        </w:rPr>
        <w:t xml:space="preserve">pour </w:t>
      </w:r>
      <w:r w:rsidR="00D1374E" w:rsidRPr="00F7569F">
        <w:rPr>
          <w:rFonts w:ascii="Arial" w:hAnsi="Arial" w:cs="Arial"/>
          <w:spacing w:val="-2"/>
          <w:lang w:val="fr-FR"/>
        </w:rPr>
        <w:t xml:space="preserve">membres) </w:t>
      </w:r>
      <w:hyperlink r:id="rId8" w:history="1">
        <w:r w:rsidR="00206995" w:rsidRPr="00F7569F">
          <w:rPr>
            <w:rStyle w:val="Hyperlink"/>
            <w:rFonts w:ascii="Arial" w:hAnsi="Arial" w:cs="Arial"/>
            <w:spacing w:val="-2"/>
            <w:lang w:val="fr-CA"/>
          </w:rPr>
          <w:t>https://portal.legion.ca/fr</w:t>
        </w:r>
      </w:hyperlink>
      <w:r w:rsidR="00D1374E" w:rsidRPr="00F7569F">
        <w:rPr>
          <w:rFonts w:ascii="Arial" w:hAnsi="Arial" w:cs="Arial"/>
          <w:spacing w:val="-2"/>
          <w:lang w:val="fr-CA"/>
        </w:rPr>
        <w:t xml:space="preserve">. </w:t>
      </w:r>
      <w:r w:rsidR="008829FA" w:rsidRPr="00F7569F">
        <w:rPr>
          <w:rFonts w:ascii="Arial" w:hAnsi="Arial" w:cs="Arial"/>
          <w:spacing w:val="-2"/>
          <w:lang w:val="fr-CA"/>
        </w:rPr>
        <w:t xml:space="preserve">Toute </w:t>
      </w:r>
      <w:r w:rsidR="00D1374E" w:rsidRPr="00F7569F">
        <w:rPr>
          <w:rFonts w:ascii="Arial" w:hAnsi="Arial" w:cs="Arial"/>
          <w:spacing w:val="-2"/>
          <w:lang w:val="fr-CA"/>
        </w:rPr>
        <w:t>demande d’accueil d</w:t>
      </w:r>
      <w:r w:rsidR="008829FA" w:rsidRPr="00F7569F">
        <w:rPr>
          <w:rFonts w:ascii="Arial" w:hAnsi="Arial" w:cs="Arial"/>
          <w:spacing w:val="-2"/>
          <w:lang w:val="fr-CA"/>
        </w:rPr>
        <w:t>’un</w:t>
      </w:r>
      <w:r w:rsidR="00D1374E" w:rsidRPr="00F7569F">
        <w:rPr>
          <w:rFonts w:ascii="Arial" w:hAnsi="Arial" w:cs="Arial"/>
          <w:spacing w:val="-2"/>
          <w:lang w:val="fr-CA"/>
        </w:rPr>
        <w:t xml:space="preserve"> championnat nationa</w:t>
      </w:r>
      <w:r w:rsidR="008829FA" w:rsidRPr="00F7569F">
        <w:rPr>
          <w:rFonts w:ascii="Arial" w:hAnsi="Arial" w:cs="Arial"/>
          <w:spacing w:val="-2"/>
          <w:lang w:val="fr-CA"/>
        </w:rPr>
        <w:t>l</w:t>
      </w:r>
      <w:r w:rsidR="004D1270" w:rsidRPr="00F7569F">
        <w:rPr>
          <w:rFonts w:ascii="Arial" w:hAnsi="Arial" w:cs="Arial"/>
          <w:spacing w:val="-2"/>
          <w:lang w:val="fr-CA"/>
        </w:rPr>
        <w:t xml:space="preserve"> de sports pour membres de 202</w:t>
      </w:r>
      <w:r w:rsidR="00F904FC" w:rsidRPr="00F7569F">
        <w:rPr>
          <w:rFonts w:ascii="Arial" w:hAnsi="Arial" w:cs="Arial"/>
          <w:spacing w:val="-2"/>
          <w:lang w:val="fr-CA"/>
        </w:rPr>
        <w:t>5</w:t>
      </w:r>
      <w:r w:rsidR="005017B9" w:rsidRPr="00F7569F">
        <w:rPr>
          <w:rFonts w:ascii="Arial" w:hAnsi="Arial" w:cs="Arial"/>
          <w:spacing w:val="-2"/>
          <w:lang w:val="fr-CA"/>
        </w:rPr>
        <w:t xml:space="preserve"> </w:t>
      </w:r>
      <w:r w:rsidR="00EA6C35" w:rsidRPr="00F7569F">
        <w:rPr>
          <w:rFonts w:ascii="Arial" w:hAnsi="Arial" w:cs="Arial"/>
          <w:spacing w:val="-2"/>
          <w:lang w:val="fr-CA"/>
        </w:rPr>
        <w:t>doi</w:t>
      </w:r>
      <w:r w:rsidR="008829FA" w:rsidRPr="00F7569F">
        <w:rPr>
          <w:rFonts w:ascii="Arial" w:hAnsi="Arial" w:cs="Arial"/>
          <w:spacing w:val="-2"/>
          <w:lang w:val="fr-CA"/>
        </w:rPr>
        <w:t>t</w:t>
      </w:r>
      <w:r w:rsidR="00EA6C35" w:rsidRPr="00F7569F">
        <w:rPr>
          <w:rFonts w:ascii="Arial" w:hAnsi="Arial" w:cs="Arial"/>
          <w:spacing w:val="-2"/>
          <w:lang w:val="fr-CA"/>
        </w:rPr>
        <w:t xml:space="preserve"> parvenir à la </w:t>
      </w:r>
      <w:r w:rsidR="005017B9" w:rsidRPr="00F7569F">
        <w:rPr>
          <w:rFonts w:ascii="Arial" w:hAnsi="Arial" w:cs="Arial"/>
          <w:spacing w:val="-2"/>
          <w:lang w:val="fr-CA"/>
        </w:rPr>
        <w:t>d</w:t>
      </w:r>
      <w:r w:rsidR="00D1374E" w:rsidRPr="00F7569F">
        <w:rPr>
          <w:rFonts w:ascii="Arial" w:hAnsi="Arial" w:cs="Arial"/>
          <w:spacing w:val="-2"/>
          <w:lang w:val="fr-CA"/>
        </w:rPr>
        <w:t xml:space="preserve">irection </w:t>
      </w:r>
      <w:r w:rsidR="005017B9" w:rsidRPr="00F7569F">
        <w:rPr>
          <w:rFonts w:ascii="Arial" w:hAnsi="Arial" w:cs="Arial"/>
          <w:spacing w:val="-2"/>
          <w:lang w:val="fr-CA"/>
        </w:rPr>
        <w:t>provinciale</w:t>
      </w:r>
      <w:r w:rsidR="00EA6C35" w:rsidRPr="00F7569F">
        <w:rPr>
          <w:rFonts w:ascii="Arial" w:hAnsi="Arial" w:cs="Arial"/>
          <w:spacing w:val="-2"/>
          <w:lang w:val="fr-CA"/>
        </w:rPr>
        <w:t xml:space="preserve"> respective</w:t>
      </w:r>
      <w:r w:rsidR="00D1374E" w:rsidRPr="00F7569F">
        <w:rPr>
          <w:rFonts w:ascii="Arial" w:hAnsi="Arial" w:cs="Arial"/>
          <w:spacing w:val="-2"/>
          <w:lang w:val="fr-CA"/>
        </w:rPr>
        <w:t xml:space="preserve"> d’ici</w:t>
      </w:r>
      <w:r w:rsidR="00D1374E" w:rsidRPr="00F7569F">
        <w:rPr>
          <w:rFonts w:ascii="Arial" w:hAnsi="Arial" w:cs="Arial"/>
          <w:b/>
          <w:spacing w:val="-2"/>
          <w:lang w:val="fr-CA"/>
        </w:rPr>
        <w:t xml:space="preserve"> </w:t>
      </w:r>
      <w:r w:rsidR="00D1374E" w:rsidRPr="00F7569F">
        <w:rPr>
          <w:rFonts w:ascii="Arial" w:hAnsi="Arial" w:cs="Arial"/>
          <w:bCs/>
          <w:spacing w:val="-2"/>
          <w:lang w:val="fr-CA"/>
        </w:rPr>
        <w:t>le</w:t>
      </w:r>
      <w:r w:rsidR="000B5D3B" w:rsidRPr="00F7569F">
        <w:rPr>
          <w:rFonts w:ascii="Arial" w:hAnsi="Arial" w:cs="Arial"/>
          <w:b/>
          <w:spacing w:val="-2"/>
          <w:lang w:val="fr-CA"/>
        </w:rPr>
        <w:t xml:space="preserve"> </w:t>
      </w:r>
      <w:r w:rsidR="005017B9" w:rsidRPr="00F7569F">
        <w:rPr>
          <w:rFonts w:ascii="Arial" w:hAnsi="Arial" w:cs="Arial"/>
          <w:b/>
          <w:spacing w:val="-2"/>
          <w:lang w:val="fr-CA"/>
        </w:rPr>
        <w:t>31</w:t>
      </w:r>
      <w:r w:rsidR="00EA6C35" w:rsidRPr="00F7569F">
        <w:rPr>
          <w:rFonts w:ascii="Arial" w:hAnsi="Arial" w:cs="Arial"/>
          <w:b/>
          <w:spacing w:val="-2"/>
          <w:lang w:val="fr-CA"/>
        </w:rPr>
        <w:t> </w:t>
      </w:r>
      <w:r w:rsidR="005017B9" w:rsidRPr="00F7569F">
        <w:rPr>
          <w:rFonts w:ascii="Arial" w:hAnsi="Arial" w:cs="Arial"/>
          <w:b/>
          <w:spacing w:val="-2"/>
          <w:lang w:val="fr-CA"/>
        </w:rPr>
        <w:t>juillet 202</w:t>
      </w:r>
      <w:r w:rsidR="00F904FC" w:rsidRPr="00F7569F">
        <w:rPr>
          <w:rFonts w:ascii="Arial" w:hAnsi="Arial" w:cs="Arial"/>
          <w:b/>
          <w:spacing w:val="-2"/>
          <w:lang w:val="fr-CA"/>
        </w:rPr>
        <w:t>3</w:t>
      </w:r>
      <w:r w:rsidR="005017B9" w:rsidRPr="00F7569F">
        <w:rPr>
          <w:rFonts w:ascii="Arial" w:hAnsi="Arial" w:cs="Arial"/>
          <w:b/>
          <w:spacing w:val="-2"/>
          <w:lang w:val="fr-CA"/>
        </w:rPr>
        <w:t xml:space="preserve">. </w:t>
      </w:r>
      <w:r w:rsidR="00D1374E" w:rsidRPr="00F7569F">
        <w:rPr>
          <w:rFonts w:ascii="Arial" w:hAnsi="Arial" w:cs="Arial"/>
          <w:spacing w:val="-2"/>
          <w:lang w:val="fr-CA"/>
        </w:rPr>
        <w:t>Le Comité des sports de la Directio</w:t>
      </w:r>
      <w:r w:rsidR="00F02676" w:rsidRPr="00F7569F">
        <w:rPr>
          <w:rFonts w:ascii="Arial" w:hAnsi="Arial" w:cs="Arial"/>
          <w:spacing w:val="-2"/>
          <w:lang w:val="fr-CA"/>
        </w:rPr>
        <w:t>n nationale examinera et considé</w:t>
      </w:r>
      <w:r w:rsidR="00D1374E" w:rsidRPr="00F7569F">
        <w:rPr>
          <w:rFonts w:ascii="Arial" w:hAnsi="Arial" w:cs="Arial"/>
          <w:spacing w:val="-2"/>
          <w:lang w:val="fr-CA"/>
        </w:rPr>
        <w:t>rera les demandes lo</w:t>
      </w:r>
      <w:r w:rsidR="000B5D3B" w:rsidRPr="00F7569F">
        <w:rPr>
          <w:rFonts w:ascii="Arial" w:hAnsi="Arial" w:cs="Arial"/>
          <w:spacing w:val="-2"/>
          <w:lang w:val="fr-CA"/>
        </w:rPr>
        <w:t>rs de sa réunion à l’automne 202</w:t>
      </w:r>
      <w:r w:rsidR="00F904FC" w:rsidRPr="00F7569F">
        <w:rPr>
          <w:rFonts w:ascii="Arial" w:hAnsi="Arial" w:cs="Arial"/>
          <w:spacing w:val="-2"/>
          <w:lang w:val="fr-CA"/>
        </w:rPr>
        <w:t>3</w:t>
      </w:r>
      <w:r w:rsidR="00D1374E" w:rsidRPr="00F7569F">
        <w:rPr>
          <w:rFonts w:ascii="Arial" w:hAnsi="Arial" w:cs="Arial"/>
          <w:spacing w:val="-2"/>
          <w:lang w:val="fr-CA"/>
        </w:rPr>
        <w:t xml:space="preserve"> et fera part de sa décision aux demandeurs et directio</w:t>
      </w:r>
      <w:r w:rsidR="000B5D3B" w:rsidRPr="00F7569F">
        <w:rPr>
          <w:rFonts w:ascii="Arial" w:hAnsi="Arial" w:cs="Arial"/>
          <w:spacing w:val="-2"/>
          <w:lang w:val="fr-CA"/>
        </w:rPr>
        <w:t>ns provinciales en décembre 202</w:t>
      </w:r>
      <w:r w:rsidR="00F904FC" w:rsidRPr="00F7569F">
        <w:rPr>
          <w:rFonts w:ascii="Arial" w:hAnsi="Arial" w:cs="Arial"/>
          <w:spacing w:val="-2"/>
          <w:lang w:val="fr-CA"/>
        </w:rPr>
        <w:t>3.</w:t>
      </w:r>
      <w:r w:rsidR="00D1374E" w:rsidRPr="00F7569F">
        <w:rPr>
          <w:rFonts w:ascii="Arial" w:hAnsi="Arial" w:cs="Arial"/>
          <w:spacing w:val="-2"/>
          <w:lang w:val="fr-CA"/>
        </w:rPr>
        <w:t xml:space="preserve"> </w:t>
      </w:r>
      <w:r w:rsidR="004C4FDE" w:rsidRPr="00F7569F">
        <w:rPr>
          <w:rFonts w:ascii="Arial" w:hAnsi="Arial" w:cs="Arial"/>
          <w:spacing w:val="-2"/>
          <w:lang w:val="fr-CA"/>
        </w:rPr>
        <w:t xml:space="preserve">Voici un aperçu des </w:t>
      </w:r>
      <w:r w:rsidR="003A3FDE" w:rsidRPr="00F7569F">
        <w:rPr>
          <w:rFonts w:ascii="Arial" w:hAnsi="Arial" w:cs="Arial"/>
          <w:spacing w:val="-2"/>
          <w:lang w:val="fr-CA"/>
        </w:rPr>
        <w:t>critèr</w:t>
      </w:r>
      <w:r w:rsidR="0096174B" w:rsidRPr="00F7569F">
        <w:rPr>
          <w:rFonts w:ascii="Arial" w:hAnsi="Arial" w:cs="Arial"/>
          <w:spacing w:val="-2"/>
          <w:lang w:val="fr-CA"/>
        </w:rPr>
        <w:t xml:space="preserve">es </w:t>
      </w:r>
      <w:r w:rsidR="0096174B" w:rsidRPr="00F7569F">
        <w:rPr>
          <w:rFonts w:ascii="Arial" w:hAnsi="Arial" w:cs="Arial"/>
          <w:spacing w:val="-2"/>
          <w:lang w:val="fr-CA"/>
        </w:rPr>
        <w:lastRenderedPageBreak/>
        <w:t>d’accueil :</w:t>
      </w:r>
    </w:p>
    <w:p w14:paraId="10212050" w14:textId="77777777" w:rsidR="00C0086B" w:rsidRPr="00F7569F" w:rsidRDefault="00C27ACB" w:rsidP="00836004">
      <w:pPr>
        <w:ind w:left="720" w:hanging="720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a.</w:t>
      </w:r>
      <w:r w:rsidRPr="00F7569F">
        <w:rPr>
          <w:rFonts w:ascii="Arial" w:hAnsi="Arial" w:cs="Arial"/>
          <w:lang w:val="fr-CA"/>
        </w:rPr>
        <w:tab/>
      </w:r>
      <w:r w:rsidRPr="00F7569F">
        <w:rPr>
          <w:rFonts w:ascii="Arial" w:hAnsi="Arial" w:cs="Arial"/>
          <w:b/>
          <w:bCs/>
          <w:lang w:val="fr-CA"/>
        </w:rPr>
        <w:t>Participants</w:t>
      </w:r>
      <w:r w:rsidR="00836004" w:rsidRPr="00F7569F">
        <w:rPr>
          <w:rFonts w:ascii="Arial" w:hAnsi="Arial" w:cs="Arial"/>
          <w:b/>
          <w:bCs/>
          <w:lang w:val="fr-CA"/>
        </w:rPr>
        <w:t> </w:t>
      </w:r>
      <w:r w:rsidR="004C4FDE" w:rsidRPr="00F7569F">
        <w:rPr>
          <w:rFonts w:ascii="Arial" w:hAnsi="Arial" w:cs="Arial"/>
          <w:b/>
          <w:bCs/>
          <w:lang w:val="fr-CA"/>
        </w:rPr>
        <w:t xml:space="preserve">: </w:t>
      </w:r>
      <w:r w:rsidR="004C4FDE" w:rsidRPr="00F7569F">
        <w:rPr>
          <w:rFonts w:ascii="Arial" w:hAnsi="Arial" w:cs="Arial"/>
          <w:bCs/>
          <w:lang w:val="fr-CA"/>
        </w:rPr>
        <w:t>On peut s’attendre à un total d’environ</w:t>
      </w:r>
      <w:r w:rsidR="00E03255" w:rsidRPr="00F7569F">
        <w:rPr>
          <w:rFonts w:ascii="Arial" w:hAnsi="Arial" w:cs="Arial"/>
          <w:bCs/>
          <w:lang w:val="fr-CA"/>
        </w:rPr>
        <w:t> </w:t>
      </w:r>
      <w:r w:rsidR="004C4FDE" w:rsidRPr="00F7569F">
        <w:rPr>
          <w:rFonts w:ascii="Arial" w:hAnsi="Arial" w:cs="Arial"/>
          <w:bCs/>
          <w:lang w:val="fr-CA"/>
        </w:rPr>
        <w:t>60</w:t>
      </w:r>
      <w:r w:rsidR="00E03255" w:rsidRPr="00F7569F">
        <w:rPr>
          <w:rFonts w:ascii="Arial" w:hAnsi="Arial" w:cs="Arial"/>
          <w:bCs/>
          <w:lang w:val="fr-CA"/>
        </w:rPr>
        <w:t> </w:t>
      </w:r>
      <w:r w:rsidR="004C4FDE" w:rsidRPr="00F7569F">
        <w:rPr>
          <w:rFonts w:ascii="Arial" w:hAnsi="Arial" w:cs="Arial"/>
          <w:bCs/>
          <w:lang w:val="fr-CA"/>
        </w:rPr>
        <w:t>à</w:t>
      </w:r>
      <w:r w:rsidR="00E03255" w:rsidRPr="00F7569F">
        <w:rPr>
          <w:rFonts w:ascii="Arial" w:hAnsi="Arial" w:cs="Arial"/>
          <w:bCs/>
          <w:lang w:val="fr-CA"/>
        </w:rPr>
        <w:t> </w:t>
      </w:r>
      <w:r w:rsidR="004C4FDE" w:rsidRPr="00F7569F">
        <w:rPr>
          <w:rFonts w:ascii="Arial" w:hAnsi="Arial" w:cs="Arial"/>
          <w:bCs/>
          <w:lang w:val="fr-CA"/>
        </w:rPr>
        <w:t xml:space="preserve">65 participants </w:t>
      </w:r>
      <w:r w:rsidR="004C4FDE" w:rsidRPr="00F7569F">
        <w:rPr>
          <w:rFonts w:ascii="Arial" w:hAnsi="Arial" w:cs="Arial"/>
          <w:lang w:val="fr-CA"/>
        </w:rPr>
        <w:t>à chaque championnat. Le représentant des sports de la Direction nationale et un rédacteur attitré de la revu</w:t>
      </w:r>
      <w:r w:rsidR="00A5102D" w:rsidRPr="00F7569F">
        <w:rPr>
          <w:rFonts w:ascii="Arial" w:hAnsi="Arial" w:cs="Arial"/>
          <w:lang w:val="fr-CA"/>
        </w:rPr>
        <w:t>e Légion seront aussi présents.</w:t>
      </w:r>
    </w:p>
    <w:p w14:paraId="61E14D17" w14:textId="77777777" w:rsidR="00AD1002" w:rsidRPr="00F7569F" w:rsidRDefault="00AD1002" w:rsidP="00AD1002">
      <w:pPr>
        <w:ind w:left="720" w:hanging="720"/>
        <w:rPr>
          <w:rFonts w:ascii="Arial" w:hAnsi="Arial" w:cs="Arial"/>
          <w:lang w:val="fr-CA"/>
        </w:rPr>
      </w:pPr>
    </w:p>
    <w:p w14:paraId="1B5755C2" w14:textId="77777777" w:rsidR="00FD66A7" w:rsidRPr="00F7569F" w:rsidRDefault="00FD66A7" w:rsidP="00AD1002">
      <w:pPr>
        <w:tabs>
          <w:tab w:val="left" w:pos="-1440"/>
        </w:tabs>
        <w:ind w:left="720" w:hanging="720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bCs/>
          <w:lang w:val="fr-CA"/>
        </w:rPr>
        <w:t>b.</w:t>
      </w:r>
      <w:r w:rsidR="00426C4F" w:rsidRPr="00F7569F">
        <w:rPr>
          <w:rFonts w:ascii="Arial" w:hAnsi="Arial" w:cs="Arial"/>
          <w:b/>
          <w:bCs/>
          <w:lang w:val="fr-CA"/>
        </w:rPr>
        <w:tab/>
      </w:r>
      <w:r w:rsidR="004C4FDE" w:rsidRPr="00F7569F">
        <w:rPr>
          <w:rFonts w:ascii="Arial" w:hAnsi="Arial" w:cs="Arial"/>
          <w:b/>
          <w:bCs/>
          <w:lang w:val="fr-CA"/>
        </w:rPr>
        <w:t>Hébergement :</w:t>
      </w:r>
      <w:r w:rsidR="00426C4F" w:rsidRPr="00F7569F">
        <w:rPr>
          <w:rFonts w:ascii="Arial" w:hAnsi="Arial" w:cs="Arial"/>
          <w:lang w:val="fr-CA"/>
        </w:rPr>
        <w:t xml:space="preserve"> </w:t>
      </w:r>
      <w:r w:rsidR="004C4FDE" w:rsidRPr="00F7569F">
        <w:rPr>
          <w:rFonts w:ascii="Arial" w:hAnsi="Arial" w:cs="Arial"/>
          <w:lang w:val="fr-CA"/>
        </w:rPr>
        <w:t>On suggère de réserver environ</w:t>
      </w:r>
      <w:r w:rsidR="002B789E" w:rsidRPr="00F7569F">
        <w:rPr>
          <w:rFonts w:ascii="Arial" w:hAnsi="Arial" w:cs="Arial"/>
          <w:lang w:val="fr-CA"/>
        </w:rPr>
        <w:t xml:space="preserve"> </w:t>
      </w:r>
      <w:r w:rsidR="004C4FDE" w:rsidRPr="00F7569F">
        <w:rPr>
          <w:rFonts w:ascii="Arial" w:hAnsi="Arial" w:cs="Arial"/>
          <w:lang w:val="fr-CA"/>
        </w:rPr>
        <w:t>40</w:t>
      </w:r>
      <w:r w:rsidR="00E03255" w:rsidRPr="00F7569F">
        <w:rPr>
          <w:rFonts w:ascii="Arial" w:hAnsi="Arial" w:cs="Arial"/>
          <w:lang w:val="fr-CA"/>
        </w:rPr>
        <w:t> </w:t>
      </w:r>
      <w:r w:rsidR="004C4FDE" w:rsidRPr="00F7569F">
        <w:rPr>
          <w:rFonts w:ascii="Arial" w:hAnsi="Arial" w:cs="Arial"/>
          <w:lang w:val="fr-CA"/>
        </w:rPr>
        <w:t>à</w:t>
      </w:r>
      <w:r w:rsidR="00E03255" w:rsidRPr="00F7569F">
        <w:rPr>
          <w:rFonts w:ascii="Arial" w:hAnsi="Arial" w:cs="Arial"/>
          <w:lang w:val="fr-CA"/>
        </w:rPr>
        <w:t> </w:t>
      </w:r>
      <w:r w:rsidR="004C4FDE" w:rsidRPr="00F7569F">
        <w:rPr>
          <w:rFonts w:ascii="Arial" w:hAnsi="Arial" w:cs="Arial"/>
          <w:lang w:val="fr-CA"/>
        </w:rPr>
        <w:t>45 chambres d’hôtel pour chaque championnat.</w:t>
      </w:r>
    </w:p>
    <w:p w14:paraId="0081A442" w14:textId="77777777" w:rsidR="00AD1002" w:rsidRPr="00F7569F" w:rsidRDefault="00AD1002" w:rsidP="00AD1002">
      <w:pPr>
        <w:tabs>
          <w:tab w:val="left" w:pos="-1440"/>
        </w:tabs>
        <w:ind w:left="720" w:hanging="720"/>
        <w:rPr>
          <w:rFonts w:ascii="Arial" w:hAnsi="Arial" w:cs="Arial"/>
          <w:lang w:val="fr-CA"/>
        </w:rPr>
      </w:pPr>
    </w:p>
    <w:p w14:paraId="088734F9" w14:textId="77777777" w:rsidR="00534352" w:rsidRPr="00F7569F" w:rsidRDefault="00FD66A7" w:rsidP="00084C0D">
      <w:pPr>
        <w:tabs>
          <w:tab w:val="left" w:pos="-1440"/>
        </w:tabs>
        <w:spacing w:after="120"/>
        <w:ind w:left="720" w:hanging="720"/>
        <w:rPr>
          <w:rFonts w:ascii="Arial" w:hAnsi="Arial" w:cs="Arial"/>
          <w:bCs/>
          <w:lang w:val="fr-CA"/>
        </w:rPr>
      </w:pPr>
      <w:r w:rsidRPr="00F7569F">
        <w:rPr>
          <w:rFonts w:ascii="Arial" w:hAnsi="Arial" w:cs="Arial"/>
          <w:bCs/>
          <w:lang w:val="fr-CA"/>
        </w:rPr>
        <w:t>c.</w:t>
      </w:r>
      <w:r w:rsidRPr="00F7569F">
        <w:rPr>
          <w:rFonts w:ascii="Arial" w:hAnsi="Arial" w:cs="Arial"/>
          <w:bCs/>
          <w:lang w:val="fr-CA"/>
        </w:rPr>
        <w:tab/>
      </w:r>
      <w:r w:rsidR="003A3FDE" w:rsidRPr="00F7569F">
        <w:rPr>
          <w:rFonts w:ascii="Arial" w:hAnsi="Arial" w:cs="Arial"/>
          <w:b/>
          <w:bCs/>
          <w:lang w:val="fr-CA"/>
        </w:rPr>
        <w:t>À propos</w:t>
      </w:r>
      <w:r w:rsidR="004C4FDE" w:rsidRPr="00F7569F">
        <w:rPr>
          <w:rFonts w:ascii="Arial" w:hAnsi="Arial" w:cs="Arial"/>
          <w:b/>
          <w:bCs/>
          <w:lang w:val="fr-CA"/>
        </w:rPr>
        <w:t xml:space="preserve"> de la filiale :</w:t>
      </w:r>
      <w:r w:rsidR="00534352" w:rsidRPr="00F7569F">
        <w:rPr>
          <w:rFonts w:ascii="Arial" w:hAnsi="Arial" w:cs="Arial"/>
          <w:bCs/>
          <w:lang w:val="fr-CA"/>
        </w:rPr>
        <w:t xml:space="preserve"> </w:t>
      </w:r>
      <w:r w:rsidR="00747001" w:rsidRPr="00F7569F">
        <w:rPr>
          <w:rFonts w:ascii="Arial" w:hAnsi="Arial" w:cs="Arial"/>
          <w:bCs/>
          <w:lang w:val="fr-CA"/>
        </w:rPr>
        <w:t>Toute filiale d’accueil est tenue</w:t>
      </w:r>
      <w:r w:rsidR="004C4FDE" w:rsidRPr="00F7569F">
        <w:rPr>
          <w:rFonts w:ascii="Arial" w:hAnsi="Arial" w:cs="Arial"/>
          <w:bCs/>
          <w:lang w:val="fr-CA"/>
        </w:rPr>
        <w:t xml:space="preserve"> d’organiser </w:t>
      </w:r>
      <w:r w:rsidR="008C79A2" w:rsidRPr="00F7569F">
        <w:rPr>
          <w:rFonts w:ascii="Arial" w:hAnsi="Arial" w:cs="Arial"/>
          <w:bCs/>
          <w:lang w:val="fr-CA"/>
        </w:rPr>
        <w:t xml:space="preserve">le championnat en vertu du </w:t>
      </w:r>
      <w:r w:rsidR="008C79A2" w:rsidRPr="00F7569F">
        <w:rPr>
          <w:rFonts w:ascii="Arial" w:hAnsi="Arial" w:cs="Arial"/>
          <w:bCs/>
          <w:i/>
          <w:lang w:val="fr-CA"/>
        </w:rPr>
        <w:t>Guide des sports</w:t>
      </w:r>
      <w:r w:rsidR="008C79A2" w:rsidRPr="00F7569F">
        <w:rPr>
          <w:rFonts w:ascii="Arial" w:hAnsi="Arial" w:cs="Arial"/>
          <w:bCs/>
          <w:lang w:val="fr-CA"/>
        </w:rPr>
        <w:t xml:space="preserve"> de la Direction nationale et des instructions de la Direction nationale. Voici les principales exigences administratives :</w:t>
      </w:r>
    </w:p>
    <w:p w14:paraId="4607E264" w14:textId="77777777" w:rsidR="008A76CC" w:rsidRPr="00F7569F" w:rsidRDefault="008C79A2" w:rsidP="00AD1002">
      <w:pPr>
        <w:numPr>
          <w:ilvl w:val="0"/>
          <w:numId w:val="1"/>
        </w:numPr>
        <w:tabs>
          <w:tab w:val="left" w:pos="-1440"/>
        </w:tabs>
        <w:ind w:left="1077" w:hanging="357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Coordonner l’horaire des matchs et obtenir le site des compétitions</w:t>
      </w:r>
      <w:r w:rsidR="003A3FDE" w:rsidRPr="00F7569F">
        <w:rPr>
          <w:rFonts w:ascii="Arial" w:hAnsi="Arial" w:cs="Arial"/>
          <w:lang w:val="fr-CA"/>
        </w:rPr>
        <w:t>;</w:t>
      </w:r>
    </w:p>
    <w:p w14:paraId="3784E292" w14:textId="77777777" w:rsidR="00742C21" w:rsidRPr="00F7569F" w:rsidRDefault="008C79A2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Coordonner l’hébergement en arrangeant une réservation de groupe à l’hôtel d’accueil</w:t>
      </w:r>
      <w:r w:rsidR="003A3FDE" w:rsidRPr="00F7569F">
        <w:rPr>
          <w:rFonts w:ascii="Arial" w:hAnsi="Arial" w:cs="Arial"/>
          <w:lang w:val="fr-CA"/>
        </w:rPr>
        <w:t>;</w:t>
      </w:r>
    </w:p>
    <w:p w14:paraId="7FF4BAB9" w14:textId="77777777" w:rsidR="00742C21" w:rsidRPr="00F7569F" w:rsidRDefault="008C79A2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Fournir le transport aux compétiteurs de l’aéroport à l’hôtel d’accueil</w:t>
      </w:r>
      <w:r w:rsidR="003A3FDE" w:rsidRPr="00F7569F">
        <w:rPr>
          <w:rFonts w:ascii="Arial" w:hAnsi="Arial" w:cs="Arial"/>
          <w:lang w:val="fr-CA"/>
        </w:rPr>
        <w:t>;</w:t>
      </w:r>
    </w:p>
    <w:p w14:paraId="6AAC5A8B" w14:textId="77777777" w:rsidR="008C79A2" w:rsidRPr="00F7569F" w:rsidRDefault="008C79A2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Fournir le transport aux compétiteurs de l’hôtel d’accueil à la filiale</w:t>
      </w:r>
      <w:r w:rsidR="003A3FDE" w:rsidRPr="00F7569F">
        <w:rPr>
          <w:rFonts w:ascii="Arial" w:hAnsi="Arial" w:cs="Arial"/>
          <w:lang w:val="fr-CA"/>
        </w:rPr>
        <w:t>;</w:t>
      </w:r>
    </w:p>
    <w:p w14:paraId="711A72C4" w14:textId="77777777" w:rsidR="008A76CC" w:rsidRPr="00F7569F" w:rsidRDefault="008C79A2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 xml:space="preserve">Fournir </w:t>
      </w:r>
      <w:r w:rsidR="007761F6" w:rsidRPr="00F7569F">
        <w:rPr>
          <w:rFonts w:ascii="Arial" w:hAnsi="Arial" w:cs="Arial"/>
          <w:lang w:val="fr-CA"/>
        </w:rPr>
        <w:t>un plan</w:t>
      </w:r>
      <w:r w:rsidRPr="00F7569F">
        <w:rPr>
          <w:rFonts w:ascii="Arial" w:hAnsi="Arial" w:cs="Arial"/>
          <w:lang w:val="fr-CA"/>
        </w:rPr>
        <w:t xml:space="preserve"> repas</w:t>
      </w:r>
      <w:r w:rsidR="00454E49" w:rsidRPr="00F7569F">
        <w:rPr>
          <w:rFonts w:ascii="Arial" w:hAnsi="Arial" w:cs="Arial"/>
          <w:lang w:val="fr-CA"/>
        </w:rPr>
        <w:t>,</w:t>
      </w:r>
      <w:r w:rsidRPr="00F7569F">
        <w:rPr>
          <w:rFonts w:ascii="Arial" w:hAnsi="Arial" w:cs="Arial"/>
          <w:lang w:val="fr-CA"/>
        </w:rPr>
        <w:t xml:space="preserve"> y compris les </w:t>
      </w:r>
      <w:r w:rsidR="007761F6" w:rsidRPr="00F7569F">
        <w:rPr>
          <w:rFonts w:ascii="Arial" w:hAnsi="Arial" w:cs="Arial"/>
          <w:lang w:val="fr-CA"/>
        </w:rPr>
        <w:t>déjeuners sans frais pour les compétiteurs durant les épreuves sportives</w:t>
      </w:r>
      <w:r w:rsidR="003A3FDE" w:rsidRPr="00F7569F">
        <w:rPr>
          <w:rFonts w:ascii="Arial" w:hAnsi="Arial" w:cs="Arial"/>
          <w:lang w:val="fr-CA"/>
        </w:rPr>
        <w:t>;</w:t>
      </w:r>
    </w:p>
    <w:p w14:paraId="1EB1B51A" w14:textId="77777777" w:rsidR="00742C21" w:rsidRPr="00F7569F" w:rsidRDefault="007761F6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Organiser le banquet de clôture</w:t>
      </w:r>
      <w:r w:rsidR="003A3FDE" w:rsidRPr="00F7569F">
        <w:rPr>
          <w:rFonts w:ascii="Arial" w:hAnsi="Arial" w:cs="Arial"/>
          <w:lang w:val="fr-CA"/>
        </w:rPr>
        <w:t>;</w:t>
      </w:r>
      <w:r w:rsidR="008A76CC" w:rsidRPr="00F7569F">
        <w:rPr>
          <w:rFonts w:ascii="Arial" w:hAnsi="Arial" w:cs="Arial"/>
          <w:lang w:val="fr-CA"/>
        </w:rPr>
        <w:t xml:space="preserve"> </w:t>
      </w:r>
      <w:r w:rsidRPr="00F7569F">
        <w:rPr>
          <w:rFonts w:ascii="Arial" w:hAnsi="Arial" w:cs="Arial"/>
          <w:lang w:val="fr-CA"/>
        </w:rPr>
        <w:t>et</w:t>
      </w:r>
    </w:p>
    <w:p w14:paraId="227D6F81" w14:textId="77777777" w:rsidR="00FD66A7" w:rsidRPr="00F7569F" w:rsidRDefault="008A76CC" w:rsidP="00AD1002">
      <w:pPr>
        <w:numPr>
          <w:ilvl w:val="0"/>
          <w:numId w:val="1"/>
        </w:numPr>
        <w:tabs>
          <w:tab w:val="left" w:pos="-1440"/>
        </w:tabs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Produ</w:t>
      </w:r>
      <w:r w:rsidR="007761F6" w:rsidRPr="00F7569F">
        <w:rPr>
          <w:rFonts w:ascii="Arial" w:hAnsi="Arial" w:cs="Arial"/>
          <w:lang w:val="fr-CA"/>
        </w:rPr>
        <w:t>ire un livre-souvenir.</w:t>
      </w:r>
    </w:p>
    <w:p w14:paraId="412B5F29" w14:textId="77777777" w:rsidR="00AD1002" w:rsidRPr="00F7569F" w:rsidRDefault="00AD1002" w:rsidP="00AD1002">
      <w:pPr>
        <w:tabs>
          <w:tab w:val="left" w:pos="-1440"/>
        </w:tabs>
        <w:ind w:left="1080"/>
        <w:rPr>
          <w:rFonts w:ascii="Arial" w:hAnsi="Arial" w:cs="Arial"/>
          <w:lang w:val="fr-CA"/>
        </w:rPr>
      </w:pPr>
    </w:p>
    <w:p w14:paraId="37EE83AF" w14:textId="0A079FE7" w:rsidR="00B35213" w:rsidRPr="00F7569F" w:rsidRDefault="00FD66A7" w:rsidP="00457E35">
      <w:pPr>
        <w:tabs>
          <w:tab w:val="left" w:pos="-1440"/>
        </w:tabs>
        <w:ind w:left="720" w:hanging="720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bCs/>
          <w:lang w:val="fr-CA"/>
        </w:rPr>
        <w:t>d.</w:t>
      </w:r>
      <w:r w:rsidRPr="00F7569F">
        <w:rPr>
          <w:rFonts w:ascii="Arial" w:hAnsi="Arial" w:cs="Arial"/>
          <w:bCs/>
          <w:lang w:val="fr-CA"/>
        </w:rPr>
        <w:tab/>
      </w:r>
      <w:r w:rsidR="007761F6" w:rsidRPr="00F7569F">
        <w:rPr>
          <w:rFonts w:ascii="Arial" w:hAnsi="Arial" w:cs="Arial"/>
          <w:b/>
          <w:bCs/>
          <w:lang w:val="fr-CA"/>
        </w:rPr>
        <w:t>Subventions :</w:t>
      </w:r>
      <w:r w:rsidR="00742C21" w:rsidRPr="00F7569F">
        <w:rPr>
          <w:rFonts w:ascii="Arial" w:hAnsi="Arial" w:cs="Arial"/>
          <w:b/>
          <w:bCs/>
          <w:lang w:val="fr-CA"/>
        </w:rPr>
        <w:t xml:space="preserve"> </w:t>
      </w:r>
      <w:r w:rsidR="007761F6" w:rsidRPr="00F7569F">
        <w:rPr>
          <w:rFonts w:ascii="Arial" w:hAnsi="Arial" w:cs="Arial"/>
          <w:lang w:val="fr-CA"/>
        </w:rPr>
        <w:t xml:space="preserve">Des subventions pour la filiale et le transport sont </w:t>
      </w:r>
      <w:r w:rsidR="00454E49" w:rsidRPr="00F7569F">
        <w:rPr>
          <w:rFonts w:ascii="Arial" w:hAnsi="Arial" w:cs="Arial"/>
          <w:lang w:val="fr-CA"/>
        </w:rPr>
        <w:t xml:space="preserve">offerts au </w:t>
      </w:r>
      <w:r w:rsidR="007761F6" w:rsidRPr="00F7569F">
        <w:rPr>
          <w:rFonts w:ascii="Arial" w:hAnsi="Arial" w:cs="Arial"/>
          <w:lang w:val="fr-CA"/>
        </w:rPr>
        <w:t>Comité local des préparatifs (CLP)</w:t>
      </w:r>
      <w:r w:rsidR="00426C4F" w:rsidRPr="00F7569F">
        <w:rPr>
          <w:rFonts w:ascii="Arial" w:hAnsi="Arial" w:cs="Arial"/>
          <w:lang w:val="fr-CA"/>
        </w:rPr>
        <w:t xml:space="preserve">. </w:t>
      </w:r>
      <w:r w:rsidR="00C71FF4" w:rsidRPr="00F7569F">
        <w:rPr>
          <w:rFonts w:ascii="Arial" w:hAnsi="Arial" w:cs="Arial"/>
          <w:lang w:val="fr-CA"/>
        </w:rPr>
        <w:t>La filiale d’accueil devra</w:t>
      </w:r>
      <w:r w:rsidR="00457E35" w:rsidRPr="00F7569F">
        <w:rPr>
          <w:rFonts w:ascii="Arial" w:hAnsi="Arial" w:cs="Arial"/>
          <w:lang w:val="fr-CA"/>
        </w:rPr>
        <w:t xml:space="preserve"> faire une demande </w:t>
      </w:r>
      <w:r w:rsidR="00296D0E" w:rsidRPr="00F7569F">
        <w:rPr>
          <w:rFonts w:ascii="Arial" w:hAnsi="Arial" w:cs="Arial"/>
          <w:lang w:val="fr-CA"/>
        </w:rPr>
        <w:t>par écri</w:t>
      </w:r>
      <w:r w:rsidR="00457E35" w:rsidRPr="00F7569F">
        <w:rPr>
          <w:rFonts w:ascii="Arial" w:hAnsi="Arial" w:cs="Arial"/>
          <w:lang w:val="fr-CA"/>
        </w:rPr>
        <w:t>t</w:t>
      </w:r>
      <w:r w:rsidR="002B789E" w:rsidRPr="00F7569F">
        <w:rPr>
          <w:rFonts w:ascii="Arial" w:hAnsi="Arial" w:cs="Arial"/>
          <w:lang w:val="fr-CA"/>
        </w:rPr>
        <w:t xml:space="preserve"> de</w:t>
      </w:r>
      <w:r w:rsidR="007761F6" w:rsidRPr="00F7569F">
        <w:rPr>
          <w:rFonts w:ascii="Arial" w:hAnsi="Arial" w:cs="Arial"/>
          <w:lang w:val="fr-CA"/>
        </w:rPr>
        <w:t xml:space="preserve"> ces subventions, </w:t>
      </w:r>
      <w:r w:rsidR="00296D0E" w:rsidRPr="00F7569F">
        <w:rPr>
          <w:rFonts w:ascii="Arial" w:hAnsi="Arial" w:cs="Arial"/>
          <w:lang w:val="fr-CA"/>
        </w:rPr>
        <w:t xml:space="preserve">lesquelles </w:t>
      </w:r>
      <w:r w:rsidR="007761F6" w:rsidRPr="00F7569F">
        <w:rPr>
          <w:rFonts w:ascii="Arial" w:hAnsi="Arial" w:cs="Arial"/>
          <w:lang w:val="fr-CA"/>
        </w:rPr>
        <w:t xml:space="preserve">seront </w:t>
      </w:r>
      <w:r w:rsidR="003A3FDE" w:rsidRPr="00F7569F">
        <w:rPr>
          <w:rFonts w:ascii="Arial" w:hAnsi="Arial" w:cs="Arial"/>
          <w:lang w:val="fr-CA"/>
        </w:rPr>
        <w:t>offertes</w:t>
      </w:r>
      <w:r w:rsidR="007761F6" w:rsidRPr="00F7569F">
        <w:rPr>
          <w:rFonts w:ascii="Arial" w:hAnsi="Arial" w:cs="Arial"/>
          <w:lang w:val="fr-CA"/>
        </w:rPr>
        <w:t xml:space="preserve"> durant l’année du championnat.</w:t>
      </w:r>
      <w:r w:rsidR="00CF7D94" w:rsidRPr="00F7569F">
        <w:rPr>
          <w:rFonts w:ascii="Arial" w:hAnsi="Arial" w:cs="Arial"/>
          <w:lang w:val="fr-CA"/>
        </w:rPr>
        <w:t xml:space="preserve"> En ce qui concerne </w:t>
      </w:r>
      <w:r w:rsidR="001B4BF2" w:rsidRPr="00F7569F">
        <w:rPr>
          <w:rFonts w:ascii="Arial" w:hAnsi="Arial" w:cs="Arial"/>
          <w:lang w:val="fr-CA"/>
        </w:rPr>
        <w:t xml:space="preserve">le </w:t>
      </w:r>
      <w:proofErr w:type="spellStart"/>
      <w:r w:rsidR="001B4BF2" w:rsidRPr="00F7569F">
        <w:rPr>
          <w:rFonts w:ascii="Arial" w:hAnsi="Arial" w:cs="Arial"/>
          <w:lang w:val="fr-CA"/>
        </w:rPr>
        <w:t>cribbage</w:t>
      </w:r>
      <w:proofErr w:type="spellEnd"/>
      <w:r w:rsidR="001B4BF2" w:rsidRPr="00F7569F">
        <w:rPr>
          <w:rFonts w:ascii="Arial" w:hAnsi="Arial" w:cs="Arial"/>
          <w:lang w:val="fr-CA"/>
        </w:rPr>
        <w:t xml:space="preserve"> et fléchettes</w:t>
      </w:r>
      <w:r w:rsidR="00CF7D94" w:rsidRPr="00F7569F">
        <w:rPr>
          <w:rFonts w:ascii="Arial" w:hAnsi="Arial" w:cs="Arial"/>
          <w:lang w:val="fr-CA"/>
        </w:rPr>
        <w:t>, la sub</w:t>
      </w:r>
      <w:r w:rsidR="00E03255" w:rsidRPr="00F7569F">
        <w:rPr>
          <w:rFonts w:ascii="Arial" w:hAnsi="Arial" w:cs="Arial"/>
          <w:lang w:val="fr-CA"/>
        </w:rPr>
        <w:t>vention pour la filiale est de </w:t>
      </w:r>
      <w:r w:rsidR="00F904FC" w:rsidRPr="00F7569F">
        <w:rPr>
          <w:rFonts w:ascii="Arial" w:hAnsi="Arial" w:cs="Arial"/>
          <w:lang w:val="fr-CA"/>
        </w:rPr>
        <w:t>1200</w:t>
      </w:r>
      <w:r w:rsidR="003A3FDE" w:rsidRPr="00F7569F">
        <w:rPr>
          <w:rFonts w:ascii="Arial" w:hAnsi="Arial" w:cs="Arial"/>
          <w:lang w:val="fr-CA"/>
        </w:rPr>
        <w:t> </w:t>
      </w:r>
      <w:r w:rsidR="00CF7D94" w:rsidRPr="00F7569F">
        <w:rPr>
          <w:rFonts w:ascii="Arial" w:hAnsi="Arial" w:cs="Arial"/>
          <w:lang w:val="fr-CA"/>
        </w:rPr>
        <w:t>$ et celle pour le tr</w:t>
      </w:r>
      <w:r w:rsidR="00E03255" w:rsidRPr="00F7569F">
        <w:rPr>
          <w:rFonts w:ascii="Arial" w:hAnsi="Arial" w:cs="Arial"/>
          <w:lang w:val="fr-CA"/>
        </w:rPr>
        <w:t xml:space="preserve">ansport jusqu’à un montant de </w:t>
      </w:r>
      <w:r w:rsidR="00F904FC" w:rsidRPr="00F7569F">
        <w:rPr>
          <w:rFonts w:ascii="Arial" w:hAnsi="Arial" w:cs="Arial"/>
          <w:lang w:val="fr-CA"/>
        </w:rPr>
        <w:t>2100</w:t>
      </w:r>
      <w:r w:rsidR="00E03255" w:rsidRPr="00F7569F">
        <w:rPr>
          <w:rFonts w:ascii="Arial" w:hAnsi="Arial" w:cs="Arial"/>
          <w:lang w:val="fr-CA"/>
        </w:rPr>
        <w:t> </w:t>
      </w:r>
      <w:r w:rsidR="00CF7D94" w:rsidRPr="00F7569F">
        <w:rPr>
          <w:rFonts w:ascii="Arial" w:hAnsi="Arial" w:cs="Arial"/>
          <w:lang w:val="fr-CA"/>
        </w:rPr>
        <w:t>$</w:t>
      </w:r>
      <w:r w:rsidR="00457E35" w:rsidRPr="00F7569F">
        <w:rPr>
          <w:rFonts w:ascii="Arial" w:hAnsi="Arial" w:cs="Arial"/>
          <w:lang w:val="fr-CA"/>
        </w:rPr>
        <w:t xml:space="preserve">, selon la distance </w:t>
      </w:r>
      <w:r w:rsidR="00CF7D94" w:rsidRPr="00F7569F">
        <w:rPr>
          <w:rFonts w:ascii="Arial" w:hAnsi="Arial" w:cs="Arial"/>
          <w:lang w:val="fr-CA"/>
        </w:rPr>
        <w:t>entre l’aéroport et le site d’accueil.</w:t>
      </w:r>
    </w:p>
    <w:p w14:paraId="543E979B" w14:textId="77777777" w:rsidR="0053283C" w:rsidRPr="00F7569F" w:rsidRDefault="0053283C" w:rsidP="00F6039C">
      <w:pPr>
        <w:spacing w:line="260" w:lineRule="exact"/>
        <w:rPr>
          <w:rFonts w:ascii="Arial" w:hAnsi="Arial" w:cs="Arial"/>
          <w:b/>
          <w:u w:val="single"/>
          <w:lang w:val="fr-CA"/>
        </w:rPr>
      </w:pPr>
    </w:p>
    <w:p w14:paraId="004AF6A5" w14:textId="77777777" w:rsidR="00E83345" w:rsidRPr="00F7569F" w:rsidRDefault="00CF7D94" w:rsidP="00F6039C">
      <w:pPr>
        <w:spacing w:line="260" w:lineRule="exact"/>
        <w:rPr>
          <w:rFonts w:ascii="Arial" w:hAnsi="Arial" w:cs="Arial"/>
          <w:b/>
          <w:u w:val="single"/>
          <w:lang w:val="fr-FR"/>
        </w:rPr>
      </w:pPr>
      <w:r w:rsidRPr="00F7569F">
        <w:rPr>
          <w:rFonts w:ascii="Arial" w:hAnsi="Arial" w:cs="Arial"/>
          <w:b/>
          <w:u w:val="single"/>
          <w:lang w:val="fr-FR"/>
        </w:rPr>
        <w:t>SOUMISSION DE LA DEMANDE</w:t>
      </w:r>
    </w:p>
    <w:p w14:paraId="56E4C98B" w14:textId="77777777" w:rsidR="00E83345" w:rsidRPr="00F7569F" w:rsidRDefault="00E83345" w:rsidP="00F6039C">
      <w:pPr>
        <w:spacing w:line="260" w:lineRule="exact"/>
        <w:rPr>
          <w:rFonts w:ascii="Arial" w:hAnsi="Arial" w:cs="Arial"/>
          <w:lang w:val="fr-FR"/>
        </w:rPr>
      </w:pPr>
    </w:p>
    <w:p w14:paraId="2214BCC8" w14:textId="204A58C5" w:rsidR="00772EDC" w:rsidRPr="00F7569F" w:rsidRDefault="00C67480" w:rsidP="001A2A01">
      <w:pPr>
        <w:spacing w:line="260" w:lineRule="exact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FR"/>
        </w:rPr>
        <w:t>4.</w:t>
      </w:r>
      <w:r w:rsidRPr="00F7569F">
        <w:rPr>
          <w:rFonts w:ascii="Arial" w:hAnsi="Arial" w:cs="Arial"/>
          <w:lang w:val="fr-FR"/>
        </w:rPr>
        <w:tab/>
      </w:r>
      <w:r w:rsidR="00A5102D" w:rsidRPr="00F7569F">
        <w:rPr>
          <w:rFonts w:ascii="Arial" w:hAnsi="Arial" w:cs="Arial"/>
          <w:lang w:val="fr-FR"/>
        </w:rPr>
        <w:t xml:space="preserve">Toute demande d’accueil faite par une filiale devra </w:t>
      </w:r>
      <w:r w:rsidR="00C971B2" w:rsidRPr="00F7569F">
        <w:rPr>
          <w:rFonts w:ascii="Arial" w:hAnsi="Arial" w:cs="Arial"/>
          <w:lang w:val="fr-FR"/>
        </w:rPr>
        <w:t xml:space="preserve">utiliser </w:t>
      </w:r>
      <w:r w:rsidR="00A5102D" w:rsidRPr="00F7569F">
        <w:rPr>
          <w:rFonts w:ascii="Arial" w:hAnsi="Arial" w:cs="Arial"/>
          <w:lang w:val="fr-FR"/>
        </w:rPr>
        <w:t>le formulaire ci-joint</w:t>
      </w:r>
      <w:r w:rsidR="00EA6C35" w:rsidRPr="00F7569F">
        <w:rPr>
          <w:rFonts w:ascii="Arial" w:hAnsi="Arial" w:cs="Arial"/>
          <w:lang w:val="fr-FR"/>
        </w:rPr>
        <w:t xml:space="preserve"> et </w:t>
      </w:r>
      <w:r w:rsidR="00C971B2" w:rsidRPr="00F7569F">
        <w:rPr>
          <w:rFonts w:ascii="Arial" w:hAnsi="Arial" w:cs="Arial"/>
          <w:lang w:val="fr-FR"/>
        </w:rPr>
        <w:t>être acheminée</w:t>
      </w:r>
      <w:r w:rsidR="00EA6C35" w:rsidRPr="00F7569F">
        <w:rPr>
          <w:rFonts w:ascii="Arial" w:hAnsi="Arial" w:cs="Arial"/>
          <w:lang w:val="fr-FR"/>
        </w:rPr>
        <w:t xml:space="preserve"> à </w:t>
      </w:r>
      <w:r w:rsidR="001A2A01" w:rsidRPr="00F7569F">
        <w:rPr>
          <w:rFonts w:ascii="Arial" w:hAnsi="Arial" w:cs="Arial"/>
          <w:lang w:val="fr-FR"/>
        </w:rPr>
        <w:t>sa</w:t>
      </w:r>
      <w:r w:rsidR="00EA6C35" w:rsidRPr="00F7569F">
        <w:rPr>
          <w:rFonts w:ascii="Arial" w:hAnsi="Arial" w:cs="Arial"/>
          <w:lang w:val="fr-FR"/>
        </w:rPr>
        <w:t xml:space="preserve"> direction provinciale </w:t>
      </w:r>
      <w:r w:rsidR="00A5102D" w:rsidRPr="00F7569F">
        <w:rPr>
          <w:rFonts w:ascii="Arial" w:hAnsi="Arial" w:cs="Arial"/>
          <w:lang w:val="fr-FR"/>
        </w:rPr>
        <w:t xml:space="preserve">au plus tard le </w:t>
      </w:r>
      <w:r w:rsidR="00A5102D" w:rsidRPr="00F7569F">
        <w:rPr>
          <w:rFonts w:ascii="Arial" w:hAnsi="Arial" w:cs="Arial"/>
          <w:b/>
          <w:bCs/>
          <w:lang w:val="fr-FR"/>
        </w:rPr>
        <w:t>3</w:t>
      </w:r>
      <w:r w:rsidR="00DA111A" w:rsidRPr="00F7569F">
        <w:rPr>
          <w:rFonts w:ascii="Arial" w:hAnsi="Arial" w:cs="Arial"/>
          <w:b/>
          <w:bCs/>
          <w:lang w:val="fr-FR"/>
        </w:rPr>
        <w:t>1</w:t>
      </w:r>
      <w:r w:rsidR="001A2A01" w:rsidRPr="00F7569F">
        <w:rPr>
          <w:rFonts w:ascii="Arial" w:hAnsi="Arial" w:cs="Arial"/>
          <w:b/>
          <w:bCs/>
          <w:lang w:val="fr-FR"/>
        </w:rPr>
        <w:t> </w:t>
      </w:r>
      <w:r w:rsidR="00A5102D" w:rsidRPr="00F7569F">
        <w:rPr>
          <w:rFonts w:ascii="Arial" w:hAnsi="Arial" w:cs="Arial"/>
          <w:b/>
          <w:bCs/>
          <w:lang w:val="fr-FR"/>
        </w:rPr>
        <w:t>juillet 20</w:t>
      </w:r>
      <w:r w:rsidR="000B5D3B" w:rsidRPr="00F7569F">
        <w:rPr>
          <w:rFonts w:ascii="Arial" w:hAnsi="Arial" w:cs="Arial"/>
          <w:b/>
          <w:bCs/>
          <w:lang w:val="fr-FR"/>
        </w:rPr>
        <w:t>2</w:t>
      </w:r>
      <w:r w:rsidR="00F7569F" w:rsidRPr="00F7569F">
        <w:rPr>
          <w:rFonts w:ascii="Arial" w:hAnsi="Arial" w:cs="Arial"/>
          <w:b/>
          <w:bCs/>
          <w:lang w:val="fr-FR"/>
        </w:rPr>
        <w:t>3</w:t>
      </w:r>
      <w:r w:rsidR="00A5102D" w:rsidRPr="00F7569F">
        <w:rPr>
          <w:rFonts w:ascii="Arial" w:hAnsi="Arial" w:cs="Arial"/>
          <w:lang w:val="fr-FR"/>
        </w:rPr>
        <w:t xml:space="preserve">. Les directions provinciales verront à prioriser les demandes </w:t>
      </w:r>
      <w:r w:rsidR="00EA6C35" w:rsidRPr="00F7569F">
        <w:rPr>
          <w:rFonts w:ascii="Arial" w:hAnsi="Arial" w:cs="Arial"/>
          <w:lang w:val="fr-FR"/>
        </w:rPr>
        <w:t xml:space="preserve">reçues avant de les soumettre </w:t>
      </w:r>
      <w:r w:rsidR="00A5102D" w:rsidRPr="00F7569F">
        <w:rPr>
          <w:rFonts w:ascii="Arial" w:hAnsi="Arial" w:cs="Arial"/>
          <w:lang w:val="fr-FR"/>
        </w:rPr>
        <w:t>à l’examen du Comité des sports de la Direction nationale</w:t>
      </w:r>
      <w:r w:rsidR="002216CE" w:rsidRPr="00F7569F">
        <w:rPr>
          <w:rFonts w:ascii="Arial" w:hAnsi="Arial" w:cs="Arial"/>
          <w:lang w:val="fr-FR"/>
        </w:rPr>
        <w:t xml:space="preserve">, et ce, au plus tard le </w:t>
      </w:r>
      <w:r w:rsidR="002216CE" w:rsidRPr="00F7569F">
        <w:rPr>
          <w:rFonts w:ascii="Arial" w:hAnsi="Arial" w:cs="Arial"/>
          <w:b/>
          <w:bCs/>
          <w:lang w:val="fr-FR"/>
        </w:rPr>
        <w:t>31 août 202</w:t>
      </w:r>
      <w:r w:rsidR="00F7569F" w:rsidRPr="00F7569F">
        <w:rPr>
          <w:rFonts w:ascii="Arial" w:hAnsi="Arial" w:cs="Arial"/>
          <w:b/>
          <w:bCs/>
          <w:lang w:val="fr-FR"/>
        </w:rPr>
        <w:t>3</w:t>
      </w:r>
      <w:r w:rsidR="00A5102D" w:rsidRPr="00F7569F">
        <w:rPr>
          <w:rFonts w:ascii="Arial" w:hAnsi="Arial" w:cs="Arial"/>
          <w:lang w:val="fr-FR"/>
        </w:rPr>
        <w:t>.</w:t>
      </w:r>
      <w:r w:rsidR="00A5102D" w:rsidRPr="00F7569F">
        <w:rPr>
          <w:rFonts w:ascii="Arial" w:hAnsi="Arial" w:cs="Arial"/>
          <w:lang w:val="fr-CA"/>
        </w:rPr>
        <w:t xml:space="preserve"> </w:t>
      </w:r>
      <w:r w:rsidR="008F6B04" w:rsidRPr="00F7569F">
        <w:rPr>
          <w:rFonts w:ascii="Arial" w:hAnsi="Arial" w:cs="Arial"/>
          <w:lang w:val="fr-CA"/>
        </w:rPr>
        <w:t xml:space="preserve">Toute question peut être transmise </w:t>
      </w:r>
      <w:r w:rsidR="00A5102D" w:rsidRPr="00F7569F">
        <w:rPr>
          <w:rFonts w:ascii="Arial" w:hAnsi="Arial" w:cs="Arial"/>
          <w:lang w:val="fr-CA"/>
        </w:rPr>
        <w:t xml:space="preserve">à la soussignée, du </w:t>
      </w:r>
      <w:r w:rsidR="00E03255" w:rsidRPr="00F7569F">
        <w:rPr>
          <w:rFonts w:ascii="Arial" w:hAnsi="Arial" w:cs="Arial"/>
          <w:lang w:val="fr-CA"/>
        </w:rPr>
        <w:t>Comité des s</w:t>
      </w:r>
      <w:r w:rsidR="00A5102D" w:rsidRPr="00F7569F">
        <w:rPr>
          <w:rFonts w:ascii="Arial" w:hAnsi="Arial" w:cs="Arial"/>
          <w:lang w:val="fr-CA"/>
        </w:rPr>
        <w:t>ports de la Direction nationale, au</w:t>
      </w:r>
      <w:r w:rsidR="00C27ACB" w:rsidRPr="00F7569F">
        <w:rPr>
          <w:rFonts w:ascii="Arial" w:hAnsi="Arial" w:cs="Arial"/>
          <w:lang w:val="fr-CA"/>
        </w:rPr>
        <w:t xml:space="preserve"> 1-888-556-6222 </w:t>
      </w:r>
      <w:r w:rsidR="00A5102D" w:rsidRPr="00F7569F">
        <w:rPr>
          <w:rFonts w:ascii="Arial" w:hAnsi="Arial" w:cs="Arial"/>
          <w:lang w:val="fr-CA"/>
        </w:rPr>
        <w:t>(</w:t>
      </w:r>
      <w:r w:rsidR="00C27ACB" w:rsidRPr="00F7569F">
        <w:rPr>
          <w:rFonts w:ascii="Arial" w:hAnsi="Arial" w:cs="Arial"/>
          <w:lang w:val="fr-CA"/>
        </w:rPr>
        <w:t>p</w:t>
      </w:r>
      <w:r w:rsidR="002216CE" w:rsidRPr="00F7569F">
        <w:rPr>
          <w:rFonts w:ascii="Arial" w:hAnsi="Arial" w:cs="Arial"/>
          <w:lang w:val="fr-CA"/>
        </w:rPr>
        <w:t>.</w:t>
      </w:r>
      <w:r w:rsidR="00C27ACB" w:rsidRPr="00F7569F">
        <w:rPr>
          <w:rFonts w:ascii="Arial" w:hAnsi="Arial" w:cs="Arial"/>
          <w:lang w:val="fr-CA"/>
        </w:rPr>
        <w:t> 224</w:t>
      </w:r>
      <w:r w:rsidR="00A5102D" w:rsidRPr="00F7569F">
        <w:rPr>
          <w:rFonts w:ascii="Arial" w:hAnsi="Arial" w:cs="Arial"/>
          <w:lang w:val="fr-CA"/>
        </w:rPr>
        <w:t>)</w:t>
      </w:r>
      <w:r w:rsidR="00E03255" w:rsidRPr="00F7569F">
        <w:rPr>
          <w:rFonts w:ascii="Arial" w:hAnsi="Arial" w:cs="Arial"/>
          <w:lang w:val="fr-CA"/>
        </w:rPr>
        <w:t xml:space="preserve"> ou par courriel à </w:t>
      </w:r>
      <w:r w:rsidR="002965F9" w:rsidRPr="00F7569F">
        <w:rPr>
          <w:rStyle w:val="Hyperlink"/>
          <w:rFonts w:ascii="Arial" w:hAnsi="Arial" w:cs="Arial"/>
          <w:lang w:val="fr-CA"/>
        </w:rPr>
        <w:t>svanmuyen@legion.ca</w:t>
      </w:r>
      <w:r w:rsidR="00C27ACB" w:rsidRPr="00F7569F">
        <w:rPr>
          <w:rFonts w:ascii="Arial" w:hAnsi="Arial" w:cs="Arial"/>
          <w:lang w:val="fr-CA"/>
        </w:rPr>
        <w:t>.</w:t>
      </w:r>
    </w:p>
    <w:p w14:paraId="109AFA02" w14:textId="77777777" w:rsidR="00772EDC" w:rsidRPr="00F7569F" w:rsidRDefault="00772EDC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2475DECB" w14:textId="0669B28A" w:rsidR="002F3169" w:rsidRPr="00F7569F" w:rsidRDefault="0002300C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Steven Van Muyen</w:t>
      </w:r>
    </w:p>
    <w:p w14:paraId="58F0D0D6" w14:textId="77777777" w:rsidR="00A5102D" w:rsidRPr="00F7569F" w:rsidRDefault="002234E4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Coordonnatrice</w:t>
      </w:r>
      <w:r w:rsidR="00C971B2" w:rsidRPr="00F7569F">
        <w:rPr>
          <w:rFonts w:ascii="Arial" w:hAnsi="Arial" w:cs="Arial"/>
          <w:lang w:val="fr-CA"/>
        </w:rPr>
        <w:t xml:space="preserve"> du C</w:t>
      </w:r>
      <w:r w:rsidRPr="00F7569F">
        <w:rPr>
          <w:rFonts w:ascii="Arial" w:hAnsi="Arial" w:cs="Arial"/>
          <w:lang w:val="fr-CA"/>
        </w:rPr>
        <w:t>omité des sports de la Direction nationale</w:t>
      </w:r>
    </w:p>
    <w:p w14:paraId="29887956" w14:textId="77777777" w:rsidR="002234E4" w:rsidRPr="00F7569F" w:rsidRDefault="002234E4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73A398AD" w14:textId="22EA67E7" w:rsidR="00273FD8" w:rsidRPr="00F7569F" w:rsidRDefault="002A7CB3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Pièce jointe :</w:t>
      </w:r>
      <w:r w:rsidR="00273FD8" w:rsidRPr="00F7569F">
        <w:rPr>
          <w:rFonts w:ascii="Arial" w:hAnsi="Arial" w:cs="Arial"/>
          <w:lang w:val="fr-CA"/>
        </w:rPr>
        <w:t xml:space="preserve"> </w:t>
      </w:r>
      <w:r w:rsidR="00D401DD" w:rsidRPr="00F7569F">
        <w:rPr>
          <w:rFonts w:ascii="Arial" w:hAnsi="Arial" w:cs="Arial"/>
          <w:lang w:val="fr-CA"/>
        </w:rPr>
        <w:t>1</w:t>
      </w:r>
      <w:r w:rsidR="002234E4" w:rsidRPr="00F7569F">
        <w:rPr>
          <w:rFonts w:ascii="Arial" w:hAnsi="Arial" w:cs="Arial"/>
          <w:lang w:val="fr-CA"/>
        </w:rPr>
        <w:t xml:space="preserve"> – F</w:t>
      </w:r>
      <w:r w:rsidR="008832BC" w:rsidRPr="00F7569F">
        <w:rPr>
          <w:rFonts w:ascii="Arial" w:hAnsi="Arial" w:cs="Arial"/>
          <w:lang w:val="fr-CA"/>
        </w:rPr>
        <w:t>ormulaire de D</w:t>
      </w:r>
      <w:r w:rsidR="002234E4" w:rsidRPr="00F7569F">
        <w:rPr>
          <w:rFonts w:ascii="Arial" w:hAnsi="Arial" w:cs="Arial"/>
          <w:lang w:val="fr-CA"/>
        </w:rPr>
        <w:t>emande d’accueil de sports pour membres 202</w:t>
      </w:r>
      <w:r w:rsidR="00F7569F" w:rsidRPr="00F7569F">
        <w:rPr>
          <w:rFonts w:ascii="Arial" w:hAnsi="Arial" w:cs="Arial"/>
          <w:lang w:val="fr-CA"/>
        </w:rPr>
        <w:t>5</w:t>
      </w:r>
    </w:p>
    <w:p w14:paraId="66252D24" w14:textId="77777777" w:rsidR="00273FD8" w:rsidRPr="00F7569F" w:rsidRDefault="00273FD8" w:rsidP="00F02676">
      <w:pPr>
        <w:spacing w:line="260" w:lineRule="exact"/>
        <w:jc w:val="both"/>
        <w:rPr>
          <w:rFonts w:ascii="Arial" w:hAnsi="Arial" w:cs="Arial"/>
          <w:lang w:val="fr-CA"/>
        </w:rPr>
      </w:pPr>
    </w:p>
    <w:p w14:paraId="3B41A781" w14:textId="77777777" w:rsidR="00273FD8" w:rsidRPr="00F7569F" w:rsidRDefault="00273FD8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u w:val="single"/>
          <w:lang w:val="fr-CA"/>
        </w:rPr>
        <w:t>List</w:t>
      </w:r>
      <w:r w:rsidR="002A7CB3" w:rsidRPr="00F7569F">
        <w:rPr>
          <w:rFonts w:ascii="Arial" w:hAnsi="Arial" w:cs="Arial"/>
          <w:u w:val="single"/>
          <w:lang w:val="fr-CA"/>
        </w:rPr>
        <w:t>e de distribution</w:t>
      </w:r>
    </w:p>
    <w:p w14:paraId="60C3C924" w14:textId="77777777" w:rsidR="00D375E9" w:rsidRPr="00F7569F" w:rsidRDefault="008832BC" w:rsidP="008832BC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Membres du C</w:t>
      </w:r>
      <w:r w:rsidR="00D375E9" w:rsidRPr="00F7569F">
        <w:rPr>
          <w:rFonts w:ascii="Arial" w:hAnsi="Arial" w:cs="Arial"/>
          <w:lang w:val="fr-CA"/>
        </w:rPr>
        <w:t xml:space="preserve">omité des sports de la </w:t>
      </w:r>
      <w:r w:rsidRPr="00F7569F">
        <w:rPr>
          <w:rFonts w:ascii="Arial" w:hAnsi="Arial" w:cs="Arial"/>
          <w:lang w:val="fr-CA"/>
        </w:rPr>
        <w:t>D</w:t>
      </w:r>
      <w:r w:rsidR="00D375E9" w:rsidRPr="00F7569F">
        <w:rPr>
          <w:rFonts w:ascii="Arial" w:hAnsi="Arial" w:cs="Arial"/>
          <w:lang w:val="fr-CA"/>
        </w:rPr>
        <w:t>irection nationale</w:t>
      </w:r>
    </w:p>
    <w:p w14:paraId="52085CA5" w14:textId="77777777" w:rsidR="00D375E9" w:rsidRPr="00F7569F" w:rsidRDefault="00D375E9" w:rsidP="00F02676">
      <w:pPr>
        <w:spacing w:line="260" w:lineRule="exact"/>
        <w:jc w:val="both"/>
        <w:rPr>
          <w:rFonts w:ascii="Arial" w:hAnsi="Arial" w:cs="Arial"/>
          <w:lang w:val="fr-CA"/>
        </w:rPr>
      </w:pPr>
      <w:proofErr w:type="gramStart"/>
      <w:r w:rsidRPr="00F7569F">
        <w:rPr>
          <w:rFonts w:ascii="Arial" w:hAnsi="Arial" w:cs="Arial"/>
          <w:lang w:val="fr-CA"/>
        </w:rPr>
        <w:t>Directeurs exécutif</w:t>
      </w:r>
      <w:proofErr w:type="gramEnd"/>
      <w:r w:rsidRPr="00F7569F">
        <w:rPr>
          <w:rFonts w:ascii="Arial" w:hAnsi="Arial" w:cs="Arial"/>
          <w:lang w:val="fr-CA"/>
        </w:rPr>
        <w:t xml:space="preserve"> de la direction provinciale</w:t>
      </w:r>
    </w:p>
    <w:p w14:paraId="25D6F55E" w14:textId="77777777" w:rsidR="00D375E9" w:rsidRPr="00F7569F" w:rsidRDefault="00D375E9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Représentants des sports de la direction provinciale</w:t>
      </w:r>
    </w:p>
    <w:p w14:paraId="428FDF4E" w14:textId="77777777" w:rsidR="003A3FDE" w:rsidRPr="00B5438C" w:rsidRDefault="003A3FDE" w:rsidP="00F02676">
      <w:pPr>
        <w:spacing w:line="260" w:lineRule="exact"/>
        <w:jc w:val="both"/>
        <w:rPr>
          <w:rFonts w:ascii="Arial" w:hAnsi="Arial" w:cs="Arial"/>
          <w:lang w:val="fr-CA"/>
        </w:rPr>
      </w:pPr>
      <w:r w:rsidRPr="00F7569F">
        <w:rPr>
          <w:rFonts w:ascii="Arial" w:hAnsi="Arial" w:cs="Arial"/>
          <w:lang w:val="fr-CA"/>
        </w:rPr>
        <w:t>Toutes les filiales</w:t>
      </w:r>
    </w:p>
    <w:sectPr w:rsidR="003A3FDE" w:rsidRPr="00B5438C" w:rsidSect="00EC1930">
      <w:footerReference w:type="default" r:id="rId9"/>
      <w:pgSz w:w="12240" w:h="15840"/>
      <w:pgMar w:top="1009" w:right="1298" w:bottom="1009" w:left="1298" w:header="635" w:footer="6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9B63" w14:textId="77777777" w:rsidR="00D45B05" w:rsidRDefault="00D45B05">
      <w:r>
        <w:separator/>
      </w:r>
    </w:p>
  </w:endnote>
  <w:endnote w:type="continuationSeparator" w:id="0">
    <w:p w14:paraId="72C501C6" w14:textId="77777777" w:rsidR="00D45B05" w:rsidRDefault="00D4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6186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9B0CFB1" w14:textId="77777777" w:rsidR="002B789E" w:rsidRDefault="002B789E">
            <w:pPr>
              <w:pStyle w:val="Footer"/>
            </w:pPr>
          </w:p>
          <w:p w14:paraId="2F1C75FE" w14:textId="77777777" w:rsidR="00E03255" w:rsidRPr="00426356" w:rsidRDefault="00E4426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4263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3255" w:rsidRPr="0042635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42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1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42635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3255" w:rsidRPr="00426356">
              <w:rPr>
                <w:rFonts w:ascii="Arial" w:hAnsi="Arial" w:cs="Arial"/>
                <w:sz w:val="20"/>
                <w:szCs w:val="20"/>
              </w:rPr>
              <w:t>/</w:t>
            </w:r>
            <w:r w:rsidRPr="0042635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03255" w:rsidRPr="00426356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4263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D1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4263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A8B1" w14:textId="77777777" w:rsidR="00D45B05" w:rsidRDefault="00D45B05">
      <w:r>
        <w:separator/>
      </w:r>
    </w:p>
  </w:footnote>
  <w:footnote w:type="continuationSeparator" w:id="0">
    <w:p w14:paraId="7C482D4E" w14:textId="77777777" w:rsidR="00D45B05" w:rsidRDefault="00D4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1D3B"/>
    <w:multiLevelType w:val="hybridMultilevel"/>
    <w:tmpl w:val="34D08D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400B58"/>
    <w:multiLevelType w:val="hybridMultilevel"/>
    <w:tmpl w:val="CCD23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901F0"/>
    <w:multiLevelType w:val="hybridMultilevel"/>
    <w:tmpl w:val="1A34C65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764429">
    <w:abstractNumId w:val="0"/>
  </w:num>
  <w:num w:numId="2" w16cid:durableId="273052528">
    <w:abstractNumId w:val="2"/>
  </w:num>
  <w:num w:numId="3" w16cid:durableId="1895046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452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E8F"/>
    <w:rsid w:val="00014D85"/>
    <w:rsid w:val="0002300C"/>
    <w:rsid w:val="000606EC"/>
    <w:rsid w:val="00084C0D"/>
    <w:rsid w:val="00085249"/>
    <w:rsid w:val="00095607"/>
    <w:rsid w:val="000A4725"/>
    <w:rsid w:val="000B5D3B"/>
    <w:rsid w:val="000F07E4"/>
    <w:rsid w:val="000F1163"/>
    <w:rsid w:val="0011695C"/>
    <w:rsid w:val="00121176"/>
    <w:rsid w:val="001247E2"/>
    <w:rsid w:val="00126549"/>
    <w:rsid w:val="00135EF8"/>
    <w:rsid w:val="00160704"/>
    <w:rsid w:val="00162A31"/>
    <w:rsid w:val="001A2A01"/>
    <w:rsid w:val="001B4BF2"/>
    <w:rsid w:val="001C108F"/>
    <w:rsid w:val="001C5A67"/>
    <w:rsid w:val="001D0B0B"/>
    <w:rsid w:val="001E3DD6"/>
    <w:rsid w:val="001E51DE"/>
    <w:rsid w:val="00206995"/>
    <w:rsid w:val="00210CBC"/>
    <w:rsid w:val="002216CE"/>
    <w:rsid w:val="002234E4"/>
    <w:rsid w:val="002304FD"/>
    <w:rsid w:val="00256209"/>
    <w:rsid w:val="00273FD8"/>
    <w:rsid w:val="002927C5"/>
    <w:rsid w:val="002965F9"/>
    <w:rsid w:val="00296D0E"/>
    <w:rsid w:val="00297BA1"/>
    <w:rsid w:val="002A526E"/>
    <w:rsid w:val="002A7CB3"/>
    <w:rsid w:val="002A7FE7"/>
    <w:rsid w:val="002B5DDD"/>
    <w:rsid w:val="002B72F1"/>
    <w:rsid w:val="002B789E"/>
    <w:rsid w:val="002C3552"/>
    <w:rsid w:val="002C4816"/>
    <w:rsid w:val="002D2052"/>
    <w:rsid w:val="002E1465"/>
    <w:rsid w:val="002F3169"/>
    <w:rsid w:val="002F3825"/>
    <w:rsid w:val="002F780B"/>
    <w:rsid w:val="003133B6"/>
    <w:rsid w:val="00366DE6"/>
    <w:rsid w:val="00367D3B"/>
    <w:rsid w:val="00380FEB"/>
    <w:rsid w:val="0038128C"/>
    <w:rsid w:val="00382E7C"/>
    <w:rsid w:val="00383361"/>
    <w:rsid w:val="00397C4E"/>
    <w:rsid w:val="003A3FDE"/>
    <w:rsid w:val="003A5D14"/>
    <w:rsid w:val="003B5712"/>
    <w:rsid w:val="003C0E82"/>
    <w:rsid w:val="003C64B8"/>
    <w:rsid w:val="003E6D11"/>
    <w:rsid w:val="003F57A5"/>
    <w:rsid w:val="00407D03"/>
    <w:rsid w:val="00422B69"/>
    <w:rsid w:val="00426356"/>
    <w:rsid w:val="004269DC"/>
    <w:rsid w:val="00426C4F"/>
    <w:rsid w:val="00426F88"/>
    <w:rsid w:val="00441421"/>
    <w:rsid w:val="00454E49"/>
    <w:rsid w:val="00457E35"/>
    <w:rsid w:val="00471144"/>
    <w:rsid w:val="004A3451"/>
    <w:rsid w:val="004B41F3"/>
    <w:rsid w:val="004C276E"/>
    <w:rsid w:val="004C4FDE"/>
    <w:rsid w:val="004D1270"/>
    <w:rsid w:val="004E2891"/>
    <w:rsid w:val="005017B9"/>
    <w:rsid w:val="0051531F"/>
    <w:rsid w:val="0053283C"/>
    <w:rsid w:val="00534352"/>
    <w:rsid w:val="005415CA"/>
    <w:rsid w:val="00554B14"/>
    <w:rsid w:val="0057543C"/>
    <w:rsid w:val="00577F1E"/>
    <w:rsid w:val="005A3E8F"/>
    <w:rsid w:val="005B1DB3"/>
    <w:rsid w:val="00626F3E"/>
    <w:rsid w:val="00650EB1"/>
    <w:rsid w:val="00656B41"/>
    <w:rsid w:val="00660134"/>
    <w:rsid w:val="00662E71"/>
    <w:rsid w:val="006A4222"/>
    <w:rsid w:val="006B0E55"/>
    <w:rsid w:val="006D065D"/>
    <w:rsid w:val="006E5F35"/>
    <w:rsid w:val="006F2766"/>
    <w:rsid w:val="006F6BF8"/>
    <w:rsid w:val="00701E4A"/>
    <w:rsid w:val="00703209"/>
    <w:rsid w:val="00710E52"/>
    <w:rsid w:val="007215F6"/>
    <w:rsid w:val="00742C21"/>
    <w:rsid w:val="00747001"/>
    <w:rsid w:val="00756316"/>
    <w:rsid w:val="007611A1"/>
    <w:rsid w:val="007615BE"/>
    <w:rsid w:val="00772EDC"/>
    <w:rsid w:val="007761F6"/>
    <w:rsid w:val="008147F4"/>
    <w:rsid w:val="008305A3"/>
    <w:rsid w:val="00836004"/>
    <w:rsid w:val="0084186C"/>
    <w:rsid w:val="00862419"/>
    <w:rsid w:val="008829FA"/>
    <w:rsid w:val="008832BC"/>
    <w:rsid w:val="00887A12"/>
    <w:rsid w:val="008A0C2A"/>
    <w:rsid w:val="008A76CC"/>
    <w:rsid w:val="008C01C7"/>
    <w:rsid w:val="008C5FEF"/>
    <w:rsid w:val="008C79A2"/>
    <w:rsid w:val="008F6B04"/>
    <w:rsid w:val="00902223"/>
    <w:rsid w:val="0094036C"/>
    <w:rsid w:val="00954C17"/>
    <w:rsid w:val="0096174B"/>
    <w:rsid w:val="009624D1"/>
    <w:rsid w:val="00972841"/>
    <w:rsid w:val="00985A3A"/>
    <w:rsid w:val="00991BCF"/>
    <w:rsid w:val="009A5BEF"/>
    <w:rsid w:val="009B7A2E"/>
    <w:rsid w:val="009E16F7"/>
    <w:rsid w:val="009E4A97"/>
    <w:rsid w:val="00A05C0D"/>
    <w:rsid w:val="00A13150"/>
    <w:rsid w:val="00A2715B"/>
    <w:rsid w:val="00A5102D"/>
    <w:rsid w:val="00A708FD"/>
    <w:rsid w:val="00A92DCB"/>
    <w:rsid w:val="00AA5822"/>
    <w:rsid w:val="00AA6F5B"/>
    <w:rsid w:val="00AB1D2C"/>
    <w:rsid w:val="00AD1002"/>
    <w:rsid w:val="00AD3B3E"/>
    <w:rsid w:val="00B21451"/>
    <w:rsid w:val="00B35213"/>
    <w:rsid w:val="00B5438C"/>
    <w:rsid w:val="00B93902"/>
    <w:rsid w:val="00BA5663"/>
    <w:rsid w:val="00BD189A"/>
    <w:rsid w:val="00C0086B"/>
    <w:rsid w:val="00C140F2"/>
    <w:rsid w:val="00C15327"/>
    <w:rsid w:val="00C27ACB"/>
    <w:rsid w:val="00C4428F"/>
    <w:rsid w:val="00C44845"/>
    <w:rsid w:val="00C67480"/>
    <w:rsid w:val="00C71FF4"/>
    <w:rsid w:val="00C7262B"/>
    <w:rsid w:val="00C91A73"/>
    <w:rsid w:val="00C971B2"/>
    <w:rsid w:val="00CD053C"/>
    <w:rsid w:val="00CF3022"/>
    <w:rsid w:val="00CF7C1F"/>
    <w:rsid w:val="00CF7D94"/>
    <w:rsid w:val="00D1374E"/>
    <w:rsid w:val="00D1797B"/>
    <w:rsid w:val="00D36DFA"/>
    <w:rsid w:val="00D375E9"/>
    <w:rsid w:val="00D401DD"/>
    <w:rsid w:val="00D45B05"/>
    <w:rsid w:val="00D50B78"/>
    <w:rsid w:val="00D57605"/>
    <w:rsid w:val="00D73966"/>
    <w:rsid w:val="00DA111A"/>
    <w:rsid w:val="00DB6419"/>
    <w:rsid w:val="00DB7051"/>
    <w:rsid w:val="00DC0AEC"/>
    <w:rsid w:val="00DC2439"/>
    <w:rsid w:val="00DE0F5E"/>
    <w:rsid w:val="00DF1F95"/>
    <w:rsid w:val="00E03255"/>
    <w:rsid w:val="00E22005"/>
    <w:rsid w:val="00E230EF"/>
    <w:rsid w:val="00E24E8B"/>
    <w:rsid w:val="00E44262"/>
    <w:rsid w:val="00E54A5F"/>
    <w:rsid w:val="00E83345"/>
    <w:rsid w:val="00E87853"/>
    <w:rsid w:val="00EA6C35"/>
    <w:rsid w:val="00EB7FDB"/>
    <w:rsid w:val="00EC1930"/>
    <w:rsid w:val="00EF102D"/>
    <w:rsid w:val="00F02676"/>
    <w:rsid w:val="00F11EF2"/>
    <w:rsid w:val="00F12232"/>
    <w:rsid w:val="00F15CB5"/>
    <w:rsid w:val="00F36FF0"/>
    <w:rsid w:val="00F538D7"/>
    <w:rsid w:val="00F6039C"/>
    <w:rsid w:val="00F67E2E"/>
    <w:rsid w:val="00F73128"/>
    <w:rsid w:val="00F74ED1"/>
    <w:rsid w:val="00F7569F"/>
    <w:rsid w:val="00F81365"/>
    <w:rsid w:val="00F84078"/>
    <w:rsid w:val="00F904FC"/>
    <w:rsid w:val="00F933CB"/>
    <w:rsid w:val="00FA264B"/>
    <w:rsid w:val="00FA794B"/>
    <w:rsid w:val="00FD2A13"/>
    <w:rsid w:val="00FD66A7"/>
    <w:rsid w:val="00FD6E72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oNotEmbedSmartTags/>
  <w:decimalSymbol w:val="."/>
  <w:listSeparator w:val=","/>
  <w14:docId w14:val="59F4A88C"/>
  <w15:docId w15:val="{8B655473-A460-412F-B42F-0959C530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A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2A13"/>
  </w:style>
  <w:style w:type="character" w:customStyle="1" w:styleId="Hypertext">
    <w:name w:val="Hypertext"/>
    <w:rsid w:val="00FD2A13"/>
    <w:rPr>
      <w:color w:val="0000FF"/>
      <w:u w:val="single"/>
    </w:rPr>
  </w:style>
  <w:style w:type="paragraph" w:styleId="Header">
    <w:name w:val="header"/>
    <w:basedOn w:val="Normal"/>
    <w:rsid w:val="00761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15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15BE"/>
  </w:style>
  <w:style w:type="paragraph" w:styleId="BalloonText">
    <w:name w:val="Balloon Text"/>
    <w:basedOn w:val="Normal"/>
    <w:semiHidden/>
    <w:rsid w:val="00C91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7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26356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7AC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51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egion.ca/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PPS\Microsoft\Office\Template\Word\RCL%20TEMPLATES\RC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RCL Memo</Template>
  <TotalTime>88</TotalTime>
  <Pages>2</Pages>
  <Words>675</Words>
  <Characters>3818</Characters>
  <Application>Microsoft Office Word</Application>
  <DocSecurity>0</DocSecurity>
  <Lines>238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Dominion Command                                                   La Direction nationale The Royal Canadian Legion</vt:lpstr>
    </vt:vector>
  </TitlesOfParts>
  <Company>Royal Canadian Legion</Company>
  <LinksUpToDate>false</LinksUpToDate>
  <CharactersWithSpaces>4384</CharactersWithSpaces>
  <SharedDoc>false</SharedDoc>
  <HLinks>
    <vt:vector size="6" baseType="variant">
      <vt:variant>
        <vt:i4>3866695</vt:i4>
      </vt:variant>
      <vt:variant>
        <vt:i4>0</vt:i4>
      </vt:variant>
      <vt:variant>
        <vt:i4>0</vt:i4>
      </vt:variant>
      <vt:variant>
        <vt:i4>5</vt:i4>
      </vt:variant>
      <vt:variant>
        <vt:lpwstr>mailto:royalcanadianlegion@pei.aibn.com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Dominion Command                                                   La Direction nationale The Royal Canadian Legion</dc:title>
  <dc:creator>Danny Martin</dc:creator>
  <cp:lastModifiedBy>Steven Van Muyen</cp:lastModifiedBy>
  <cp:revision>15</cp:revision>
  <cp:lastPrinted>2020-04-28T14:48:00Z</cp:lastPrinted>
  <dcterms:created xsi:type="dcterms:W3CDTF">2020-04-28T03:17:00Z</dcterms:created>
  <dcterms:modified xsi:type="dcterms:W3CDTF">2023-01-25T14:49:00Z</dcterms:modified>
</cp:coreProperties>
</file>